
<file path=[Content_Types].xml><?xml version="1.0" encoding="utf-8"?>
<Types xmlns="http://schemas.openxmlformats.org/package/2006/content-types">
  <Default Extension="bin"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media/image3.bin" ContentType="image/gif"/>
  <Override PartName="/word/media/image4.bin" ContentType="image/gif"/>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086BED" w14:textId="0DE9F25C" w:rsidR="00932082" w:rsidRPr="0024272A" w:rsidRDefault="00D90C4C" w:rsidP="00A805A9">
      <w:pPr>
        <w:spacing w:line="240" w:lineRule="auto"/>
        <w:rPr>
          <w:rFonts w:ascii="Calibri" w:hAnsi="Calibri" w:cs="Times New Roman"/>
          <w:b/>
          <w:bCs/>
        </w:rPr>
      </w:pPr>
      <w:r w:rsidRPr="0024272A">
        <w:rPr>
          <w:noProof/>
        </w:rPr>
        <w:drawing>
          <wp:anchor distT="0" distB="0" distL="114300" distR="114300" simplePos="0" relativeHeight="251658240" behindDoc="1" locked="0" layoutInCell="1" allowOverlap="1" wp14:anchorId="24CD8466" wp14:editId="335EA526">
            <wp:simplePos x="0" y="0"/>
            <wp:positionH relativeFrom="column">
              <wp:posOffset>3233420</wp:posOffset>
            </wp:positionH>
            <wp:positionV relativeFrom="paragraph">
              <wp:posOffset>0</wp:posOffset>
            </wp:positionV>
            <wp:extent cx="3072765" cy="1288415"/>
            <wp:effectExtent l="0" t="0" r="0" b="6985"/>
            <wp:wrapTight wrapText="bothSides">
              <wp:wrapPolygon edited="0">
                <wp:start x="0" y="0"/>
                <wp:lineTo x="0" y="21398"/>
                <wp:lineTo x="21426" y="21398"/>
                <wp:lineTo x="21426" y="0"/>
                <wp:lineTo x="0" y="0"/>
              </wp:wrapPolygon>
            </wp:wrapTight>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2765" cy="1288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959ECF" w14:textId="1183F20F" w:rsidR="00D90C4C" w:rsidRPr="0024272A" w:rsidRDefault="00D90C4C" w:rsidP="00A805A9">
      <w:pPr>
        <w:spacing w:line="240" w:lineRule="auto"/>
        <w:rPr>
          <w:rFonts w:ascii="Calibri" w:hAnsi="Calibri" w:cs="Times New Roman"/>
          <w:b/>
          <w:bCs/>
        </w:rPr>
      </w:pPr>
    </w:p>
    <w:p w14:paraId="6AC1DEA0" w14:textId="4A7A94C4" w:rsidR="00D90C4C" w:rsidRPr="0024272A" w:rsidRDefault="00D90C4C" w:rsidP="00A805A9">
      <w:pPr>
        <w:spacing w:line="240" w:lineRule="auto"/>
        <w:rPr>
          <w:rFonts w:ascii="Calibri" w:hAnsi="Calibri" w:cs="Times New Roman"/>
          <w:b/>
          <w:bCs/>
        </w:rPr>
      </w:pPr>
    </w:p>
    <w:p w14:paraId="413CFECB" w14:textId="50A2D0AC" w:rsidR="00D90C4C" w:rsidRPr="0024272A" w:rsidRDefault="00D90C4C" w:rsidP="004D7C7F">
      <w:pPr>
        <w:spacing w:line="240" w:lineRule="auto"/>
        <w:ind w:left="2160" w:hanging="2160"/>
        <w:rPr>
          <w:rFonts w:ascii="Calibri" w:hAnsi="Calibri" w:cs="Times New Roman"/>
          <w:b/>
          <w:bCs/>
        </w:rPr>
      </w:pPr>
    </w:p>
    <w:p w14:paraId="0B595BDB" w14:textId="77777777" w:rsidR="00D90C4C" w:rsidRPr="0024272A" w:rsidRDefault="00D90C4C" w:rsidP="004D7C7F">
      <w:pPr>
        <w:spacing w:line="240" w:lineRule="auto"/>
        <w:ind w:left="2160" w:hanging="2160"/>
        <w:rPr>
          <w:rFonts w:ascii="Calibri" w:hAnsi="Calibri" w:cs="Times New Roman"/>
          <w:b/>
          <w:bCs/>
        </w:rPr>
      </w:pPr>
    </w:p>
    <w:p w14:paraId="62B430BD" w14:textId="5DFF416B" w:rsidR="009B0604" w:rsidRPr="0024272A" w:rsidRDefault="009B0604" w:rsidP="00307288">
      <w:pPr>
        <w:pStyle w:val="Heading2"/>
        <w:ind w:left="2835" w:hanging="2835"/>
      </w:pPr>
      <w:r w:rsidRPr="0024272A">
        <w:t xml:space="preserve">JOB </w:t>
      </w:r>
      <w:r w:rsidR="00E15BD5" w:rsidRPr="0024272A">
        <w:t>OPPORTUNITY:</w:t>
      </w:r>
      <w:r w:rsidR="00E15BD5" w:rsidRPr="0024272A">
        <w:tab/>
      </w:r>
      <w:r w:rsidR="00307288">
        <w:rPr>
          <w:color w:val="000000"/>
        </w:rPr>
        <w:t>Legal Administrator and Training Programme Coordinator</w:t>
      </w:r>
      <w:r w:rsidR="00C33C01" w:rsidRPr="0024272A">
        <w:rPr>
          <w:color w:val="000000"/>
        </w:rPr>
        <w:t xml:space="preserve"> </w:t>
      </w:r>
      <w:r w:rsidR="004F3880" w:rsidRPr="0024272A">
        <w:rPr>
          <w:color w:val="000000"/>
        </w:rPr>
        <w:t xml:space="preserve"> </w:t>
      </w:r>
      <w:r w:rsidR="002E49A4" w:rsidRPr="0024272A">
        <w:rPr>
          <w:color w:val="000000"/>
        </w:rPr>
        <w:t xml:space="preserve"> </w:t>
      </w:r>
      <w:r w:rsidR="00E40347" w:rsidRPr="0024272A">
        <w:rPr>
          <w:color w:val="000000"/>
        </w:rPr>
        <w:t xml:space="preserve"> </w:t>
      </w:r>
      <w:r w:rsidR="00FE3156" w:rsidRPr="0024272A">
        <w:t xml:space="preserve"> </w:t>
      </w:r>
      <w:r w:rsidRPr="0024272A">
        <w:t xml:space="preserve"> </w:t>
      </w:r>
    </w:p>
    <w:p w14:paraId="6DBA3E55" w14:textId="615EE5AF" w:rsidR="009B0604" w:rsidRPr="0024272A" w:rsidRDefault="009B0604" w:rsidP="00E05B76">
      <w:pPr>
        <w:pStyle w:val="Heading2"/>
        <w:ind w:left="-142" w:firstLine="142"/>
        <w:rPr>
          <w:color w:val="000000"/>
        </w:rPr>
      </w:pPr>
      <w:r w:rsidRPr="0024272A">
        <w:t>LOCATION:</w:t>
      </w:r>
      <w:r w:rsidRPr="0024272A">
        <w:rPr>
          <w:rStyle w:val="apple-converted-space"/>
          <w:rFonts w:ascii="Calibri" w:hAnsi="Calibri" w:cs="Times New Roman"/>
          <w:b/>
          <w:bCs/>
          <w:i/>
          <w:iCs/>
          <w:color w:val="000000"/>
        </w:rPr>
        <w:t> </w:t>
      </w:r>
      <w:r w:rsidRPr="0024272A">
        <w:rPr>
          <w:i/>
          <w:iCs/>
          <w:color w:val="000000"/>
        </w:rPr>
        <w:t>                </w:t>
      </w:r>
      <w:r w:rsidRPr="0024272A">
        <w:rPr>
          <w:rStyle w:val="apple-converted-space"/>
          <w:rFonts w:ascii="Calibri" w:hAnsi="Calibri" w:cs="Times New Roman"/>
          <w:b/>
          <w:bCs/>
          <w:i/>
          <w:iCs/>
          <w:color w:val="000000"/>
        </w:rPr>
        <w:t> </w:t>
      </w:r>
      <w:r w:rsidR="00932082" w:rsidRPr="0024272A">
        <w:rPr>
          <w:rStyle w:val="apple-converted-space"/>
          <w:rFonts w:ascii="Calibri" w:hAnsi="Calibri" w:cs="Times New Roman"/>
          <w:b/>
          <w:bCs/>
          <w:i/>
          <w:iCs/>
          <w:color w:val="000000"/>
        </w:rPr>
        <w:tab/>
      </w:r>
      <w:r w:rsidRPr="0024272A">
        <w:rPr>
          <w:color w:val="000000"/>
        </w:rPr>
        <w:t>Asylum Aid Office</w:t>
      </w:r>
      <w:r w:rsidR="00932082" w:rsidRPr="0024272A">
        <w:rPr>
          <w:color w:val="000000"/>
        </w:rPr>
        <w:t xml:space="preserve"> (London)</w:t>
      </w:r>
      <w:r w:rsidRPr="0024272A">
        <w:rPr>
          <w:color w:val="000000"/>
        </w:rPr>
        <w:t xml:space="preserve"> </w:t>
      </w:r>
    </w:p>
    <w:p w14:paraId="3B7ECE7F" w14:textId="315C08BE" w:rsidR="009B0604" w:rsidRPr="0024272A" w:rsidRDefault="00166A29" w:rsidP="00917DEC">
      <w:pPr>
        <w:pStyle w:val="Heading2"/>
        <w:ind w:left="2880" w:hanging="2880"/>
        <w:rPr>
          <w:rStyle w:val="apple-converted-space"/>
          <w:rFonts w:ascii="Calibri" w:hAnsi="Calibri" w:cs="Times New Roman"/>
          <w:b/>
          <w:bCs/>
          <w:color w:val="000000"/>
        </w:rPr>
      </w:pPr>
      <w:r w:rsidRPr="0024272A">
        <w:t>HOURS:</w:t>
      </w:r>
      <w:r w:rsidRPr="0024272A">
        <w:rPr>
          <w:color w:val="000000"/>
        </w:rPr>
        <w:t xml:space="preserve"> </w:t>
      </w:r>
      <w:r w:rsidRPr="0024272A">
        <w:rPr>
          <w:color w:val="000000"/>
        </w:rPr>
        <w:tab/>
      </w:r>
      <w:r w:rsidR="006E007F">
        <w:rPr>
          <w:color w:val="000000"/>
        </w:rPr>
        <w:t>Full Time (37.5 hours per week)</w:t>
      </w:r>
      <w:r w:rsidR="00917DEC" w:rsidRPr="0024272A">
        <w:rPr>
          <w:color w:val="000000"/>
        </w:rPr>
        <w:t xml:space="preserve"> </w:t>
      </w:r>
    </w:p>
    <w:p w14:paraId="346BCAAE" w14:textId="55EE3BF7" w:rsidR="009B0604" w:rsidRPr="0024272A" w:rsidRDefault="009B0604" w:rsidP="00D90C4C">
      <w:pPr>
        <w:pStyle w:val="Heading2"/>
        <w:rPr>
          <w:rFonts w:ascii="Times" w:eastAsia="Times New Roman" w:hAnsi="Times"/>
        </w:rPr>
      </w:pPr>
      <w:r w:rsidRPr="0024272A">
        <w:t>SALARY:</w:t>
      </w:r>
      <w:r w:rsidRPr="0024272A">
        <w:rPr>
          <w:rStyle w:val="apple-converted-space"/>
          <w:rFonts w:ascii="Calibri" w:hAnsi="Calibri" w:cs="Times New Roman"/>
          <w:b/>
          <w:bCs/>
          <w:color w:val="000000"/>
        </w:rPr>
        <w:t> </w:t>
      </w:r>
      <w:r w:rsidRPr="0024272A">
        <w:rPr>
          <w:color w:val="000000"/>
        </w:rPr>
        <w:t xml:space="preserve">                     </w:t>
      </w:r>
      <w:r w:rsidRPr="0024272A">
        <w:rPr>
          <w:rStyle w:val="apple-converted-space"/>
          <w:rFonts w:ascii="Calibri" w:hAnsi="Calibri" w:cs="Times New Roman"/>
          <w:b/>
          <w:bCs/>
          <w:color w:val="000000"/>
        </w:rPr>
        <w:t> </w:t>
      </w:r>
      <w:r w:rsidR="00932082" w:rsidRPr="0024272A">
        <w:rPr>
          <w:rStyle w:val="apple-converted-space"/>
          <w:rFonts w:ascii="Calibri" w:hAnsi="Calibri" w:cs="Times New Roman"/>
          <w:b/>
          <w:bCs/>
          <w:color w:val="000000"/>
        </w:rPr>
        <w:tab/>
      </w:r>
      <w:r w:rsidRPr="0024272A">
        <w:rPr>
          <w:rFonts w:eastAsia="Times New Roman"/>
          <w:color w:val="000000"/>
          <w:shd w:val="clear" w:color="auto" w:fill="FFFFFF"/>
        </w:rPr>
        <w:t>£</w:t>
      </w:r>
      <w:r w:rsidR="00917DEC" w:rsidRPr="0024272A">
        <w:rPr>
          <w:rFonts w:eastAsia="Times New Roman"/>
          <w:color w:val="000000"/>
          <w:shd w:val="clear" w:color="auto" w:fill="FFFFFF"/>
        </w:rPr>
        <w:t>2</w:t>
      </w:r>
      <w:r w:rsidR="003F5A0F" w:rsidRPr="0024272A">
        <w:rPr>
          <w:rFonts w:eastAsia="Times New Roman"/>
          <w:color w:val="000000"/>
          <w:shd w:val="clear" w:color="auto" w:fill="FFFFFF"/>
        </w:rPr>
        <w:t>7</w:t>
      </w:r>
      <w:r w:rsidR="00917DEC" w:rsidRPr="0024272A">
        <w:rPr>
          <w:rFonts w:eastAsia="Times New Roman"/>
          <w:color w:val="000000"/>
          <w:shd w:val="clear" w:color="auto" w:fill="FFFFFF"/>
        </w:rPr>
        <w:t>,00</w:t>
      </w:r>
      <w:r w:rsidR="003F26D4">
        <w:rPr>
          <w:rFonts w:eastAsia="Times New Roman"/>
          <w:color w:val="000000"/>
          <w:shd w:val="clear" w:color="auto" w:fill="FFFFFF"/>
        </w:rPr>
        <w:t>8</w:t>
      </w:r>
      <w:r w:rsidR="00917DEC" w:rsidRPr="0024272A">
        <w:rPr>
          <w:rFonts w:eastAsia="Times New Roman"/>
          <w:color w:val="000000"/>
          <w:shd w:val="clear" w:color="auto" w:fill="FFFFFF"/>
        </w:rPr>
        <w:t xml:space="preserve"> p</w:t>
      </w:r>
      <w:r w:rsidR="004317AA">
        <w:rPr>
          <w:rFonts w:eastAsia="Times New Roman"/>
          <w:color w:val="000000"/>
          <w:shd w:val="clear" w:color="auto" w:fill="FFFFFF"/>
        </w:rPr>
        <w:t>er annum</w:t>
      </w:r>
      <w:r w:rsidR="00C417C8" w:rsidRPr="0024272A">
        <w:rPr>
          <w:rFonts w:eastAsia="Times New Roman"/>
          <w:color w:val="000000"/>
          <w:shd w:val="clear" w:color="auto" w:fill="FFFFFF"/>
        </w:rPr>
        <w:t xml:space="preserve"> </w:t>
      </w:r>
      <w:r w:rsidR="00917DEC" w:rsidRPr="0024272A">
        <w:rPr>
          <w:rFonts w:eastAsia="Times New Roman"/>
          <w:i/>
          <w:iCs/>
          <w:color w:val="000000"/>
          <w:shd w:val="clear" w:color="auto" w:fill="FFFFFF"/>
        </w:rPr>
        <w:t xml:space="preserve"> </w:t>
      </w:r>
      <w:r w:rsidR="00A171F6" w:rsidRPr="0024272A">
        <w:rPr>
          <w:rFonts w:eastAsia="Times New Roman"/>
          <w:color w:val="000000"/>
          <w:shd w:val="clear" w:color="auto" w:fill="FFFFFF"/>
        </w:rPr>
        <w:t xml:space="preserve"> </w:t>
      </w:r>
    </w:p>
    <w:p w14:paraId="710B45A2" w14:textId="77777777" w:rsidR="00AB3746" w:rsidRPr="00E83135" w:rsidRDefault="00AB3746" w:rsidP="00AB3746">
      <w:pPr>
        <w:pStyle w:val="Heading2"/>
        <w:spacing w:line="240" w:lineRule="auto"/>
        <w:ind w:left="2880" w:hanging="2880"/>
        <w:rPr>
          <w:rFonts w:cs="Open Sans Light"/>
          <w:color w:val="auto"/>
        </w:rPr>
      </w:pPr>
      <w:r w:rsidRPr="00E83135">
        <w:t>BENEFITS:</w:t>
      </w:r>
      <w:r w:rsidRPr="00E83135">
        <w:rPr>
          <w:rStyle w:val="apple-converted-space"/>
          <w:rFonts w:ascii="Calibri" w:hAnsi="Calibri" w:cs="Times New Roman"/>
          <w:b/>
          <w:bCs/>
          <w:color w:val="000000"/>
        </w:rPr>
        <w:t> </w:t>
      </w:r>
      <w:r w:rsidRPr="00E83135">
        <w:rPr>
          <w:color w:val="000000"/>
        </w:rPr>
        <w:t xml:space="preserve">                  </w:t>
      </w:r>
      <w:r w:rsidRPr="00E83135">
        <w:rPr>
          <w:color w:val="000000"/>
        </w:rPr>
        <w:tab/>
      </w:r>
      <w:r w:rsidRPr="00E83135">
        <w:rPr>
          <w:rFonts w:cs="Open Sans Light"/>
          <w:b/>
          <w:bCs/>
          <w:color w:val="auto"/>
        </w:rPr>
        <w:t>Annual Leave:</w:t>
      </w:r>
      <w:r w:rsidRPr="00E83135">
        <w:rPr>
          <w:rFonts w:cs="Open Sans Light"/>
          <w:color w:val="auto"/>
        </w:rPr>
        <w:t xml:space="preserve"> 27 days plus bank holidays (increasing to 29 days after three years of service, and to 30 days after five years of service) plus up to 4 discretionary days for the winter closure period</w:t>
      </w:r>
    </w:p>
    <w:p w14:paraId="587B5009" w14:textId="77777777" w:rsidR="00AB3746" w:rsidRPr="00E83135" w:rsidRDefault="00AB3746" w:rsidP="00AB3746">
      <w:pPr>
        <w:spacing w:after="0" w:line="240" w:lineRule="auto"/>
        <w:ind w:left="2880"/>
        <w:rPr>
          <w:rFonts w:eastAsiaTheme="majorEastAsia" w:cs="Open Sans Light"/>
          <w:color w:val="auto"/>
          <w:sz w:val="26"/>
          <w:szCs w:val="26"/>
        </w:rPr>
      </w:pPr>
      <w:r w:rsidRPr="00E83135">
        <w:rPr>
          <w:rFonts w:eastAsiaTheme="majorEastAsia" w:cs="Open Sans Light"/>
          <w:b/>
          <w:bCs/>
          <w:color w:val="auto"/>
          <w:sz w:val="26"/>
          <w:szCs w:val="26"/>
        </w:rPr>
        <w:t>Winter closure period</w:t>
      </w:r>
      <w:r w:rsidRPr="00E83135">
        <w:rPr>
          <w:rFonts w:eastAsiaTheme="majorEastAsia" w:cs="Open Sans Light"/>
          <w:color w:val="auto"/>
          <w:sz w:val="26"/>
          <w:szCs w:val="26"/>
        </w:rPr>
        <w:t>: two week winter closure period where the charity is closed</w:t>
      </w:r>
    </w:p>
    <w:p w14:paraId="0DBA5099" w14:textId="77777777" w:rsidR="00AB3746" w:rsidRPr="00E83135" w:rsidRDefault="00AB3746" w:rsidP="00AB3746">
      <w:pPr>
        <w:spacing w:after="0" w:line="240" w:lineRule="auto"/>
        <w:ind w:left="2880"/>
        <w:rPr>
          <w:rFonts w:eastAsiaTheme="majorEastAsia" w:cs="Open Sans Light"/>
          <w:color w:val="auto"/>
          <w:sz w:val="26"/>
          <w:szCs w:val="26"/>
        </w:rPr>
      </w:pPr>
      <w:r w:rsidRPr="00E83135">
        <w:rPr>
          <w:rFonts w:eastAsiaTheme="majorEastAsia" w:cs="Open Sans Light"/>
          <w:b/>
          <w:bCs/>
          <w:color w:val="auto"/>
          <w:sz w:val="26"/>
          <w:szCs w:val="26"/>
        </w:rPr>
        <w:t>Pension</w:t>
      </w:r>
      <w:r w:rsidRPr="00E83135">
        <w:rPr>
          <w:rFonts w:eastAsiaTheme="majorEastAsia" w:cs="Open Sans Light"/>
          <w:color w:val="auto"/>
          <w:sz w:val="26"/>
          <w:szCs w:val="26"/>
        </w:rPr>
        <w:t>: 4% matched contribution by the Helen Bamber Foundation Group</w:t>
      </w:r>
    </w:p>
    <w:p w14:paraId="3FB2C391" w14:textId="77777777" w:rsidR="00AB3746" w:rsidRPr="00E83135" w:rsidRDefault="00AB3746" w:rsidP="00AB3746">
      <w:pPr>
        <w:spacing w:after="0" w:line="240" w:lineRule="auto"/>
        <w:ind w:left="2160" w:firstLine="720"/>
        <w:rPr>
          <w:rFonts w:eastAsiaTheme="majorEastAsia" w:cs="Open Sans Light"/>
          <w:b/>
          <w:bCs/>
          <w:color w:val="auto"/>
          <w:sz w:val="26"/>
          <w:szCs w:val="26"/>
        </w:rPr>
      </w:pPr>
      <w:r w:rsidRPr="00E83135">
        <w:rPr>
          <w:rFonts w:eastAsiaTheme="majorEastAsia" w:cs="Open Sans Light"/>
          <w:b/>
          <w:bCs/>
          <w:color w:val="auto"/>
          <w:sz w:val="26"/>
          <w:szCs w:val="26"/>
        </w:rPr>
        <w:t>Employee Assistance Programme</w:t>
      </w:r>
    </w:p>
    <w:p w14:paraId="48055E2D" w14:textId="77777777" w:rsidR="00AB3746" w:rsidRPr="00E83135" w:rsidRDefault="00AB3746" w:rsidP="00AB3746">
      <w:pPr>
        <w:spacing w:after="0" w:line="240" w:lineRule="auto"/>
        <w:ind w:left="2160" w:firstLine="720"/>
        <w:rPr>
          <w:rFonts w:eastAsiaTheme="majorEastAsia" w:cs="Open Sans Light"/>
          <w:color w:val="auto"/>
          <w:sz w:val="26"/>
          <w:szCs w:val="26"/>
        </w:rPr>
      </w:pPr>
      <w:r w:rsidRPr="00E83135">
        <w:rPr>
          <w:rFonts w:eastAsiaTheme="majorEastAsia" w:cs="Open Sans Light"/>
          <w:b/>
          <w:bCs/>
          <w:color w:val="auto"/>
          <w:sz w:val="26"/>
          <w:szCs w:val="26"/>
        </w:rPr>
        <w:t>Hybrid working</w:t>
      </w:r>
      <w:r w:rsidRPr="00E83135">
        <w:rPr>
          <w:rFonts w:eastAsiaTheme="majorEastAsia" w:cs="Open Sans Light"/>
          <w:color w:val="auto"/>
          <w:sz w:val="26"/>
          <w:szCs w:val="26"/>
        </w:rPr>
        <w:t>: 40% office presence</w:t>
      </w:r>
    </w:p>
    <w:p w14:paraId="10FACFA6" w14:textId="77777777" w:rsidR="00AB3746" w:rsidRPr="0024272A" w:rsidRDefault="00AB3746" w:rsidP="00AB3746">
      <w:pPr>
        <w:pStyle w:val="Heading2"/>
        <w:ind w:left="2880" w:hanging="2880"/>
      </w:pPr>
      <w:r w:rsidRPr="0024272A">
        <w:t>CONTRACT</w:t>
      </w:r>
      <w:r w:rsidRPr="0024272A">
        <w:tab/>
      </w:r>
      <w:r>
        <w:rPr>
          <w:color w:val="auto"/>
        </w:rPr>
        <w:t xml:space="preserve">Permanent </w:t>
      </w:r>
    </w:p>
    <w:p w14:paraId="00FCCAFB" w14:textId="77777777" w:rsidR="00AB3746" w:rsidRPr="0024272A" w:rsidRDefault="00AB3746" w:rsidP="00AB3746">
      <w:pPr>
        <w:pStyle w:val="Heading2"/>
        <w:rPr>
          <w:color w:val="000000"/>
        </w:rPr>
      </w:pPr>
      <w:r w:rsidRPr="0024272A">
        <w:t>CLOSING DATE:</w:t>
      </w:r>
      <w:r w:rsidRPr="0024272A">
        <w:rPr>
          <w:color w:val="000000"/>
        </w:rPr>
        <w:tab/>
      </w:r>
      <w:r w:rsidRPr="0024272A">
        <w:rPr>
          <w:b/>
          <w:bCs/>
          <w:color w:val="000000"/>
        </w:rPr>
        <w:tab/>
      </w:r>
      <w:r w:rsidRPr="009870B2">
        <w:rPr>
          <w:color w:val="000000"/>
        </w:rPr>
        <w:t>5pm on Wednesday 27 August 2025</w:t>
      </w:r>
    </w:p>
    <w:p w14:paraId="6F2E0901" w14:textId="77777777" w:rsidR="004F01BA" w:rsidRPr="0024272A" w:rsidRDefault="004F01BA" w:rsidP="00D90C4C">
      <w:pPr>
        <w:pStyle w:val="Heading2"/>
      </w:pPr>
    </w:p>
    <w:p w14:paraId="2178AECD" w14:textId="348AFAED" w:rsidR="009B0604" w:rsidRPr="0024272A" w:rsidRDefault="0024272A" w:rsidP="00D90C4C">
      <w:pPr>
        <w:pStyle w:val="Heading2"/>
      </w:pPr>
      <w:r w:rsidRPr="0024272A">
        <w:t>Background</w:t>
      </w:r>
    </w:p>
    <w:p w14:paraId="5303603A" w14:textId="6C66781A" w:rsidR="003C7F2D" w:rsidRPr="0024272A" w:rsidRDefault="003C7F2D" w:rsidP="003C7F2D">
      <w:pPr>
        <w:spacing w:line="240" w:lineRule="auto"/>
        <w:ind w:right="-1"/>
        <w:jc w:val="both"/>
        <w:rPr>
          <w:rFonts w:cs="Open Sans Light"/>
        </w:rPr>
      </w:pPr>
      <w:r w:rsidRPr="0024272A">
        <w:rPr>
          <w:rFonts w:cs="Open Sans Light"/>
        </w:rPr>
        <w:t xml:space="preserve">For over thirty years, Asylum Aid has been providing legal representation to some of the most vulnerable people seeking asylum. We have built an expert service, delivering vital and life-saving services in some of the most complex legal cases, with a particular speciality working with unaccompanied children, </w:t>
      </w:r>
      <w:r w:rsidR="000A2589" w:rsidRPr="0024272A">
        <w:rPr>
          <w:rFonts w:cs="Open Sans Light"/>
        </w:rPr>
        <w:t>s</w:t>
      </w:r>
      <w:r w:rsidRPr="0024272A">
        <w:rPr>
          <w:rFonts w:cs="Open Sans Light"/>
        </w:rPr>
        <w:t xml:space="preserve">urvivors of trafficking, torture or other forms of human cruelty, and stateless people. Our vision is that all those in need of protection from persecution and other forms of human cruelty in the UK can obtain it, and are treated fairly and with dignity. </w:t>
      </w:r>
    </w:p>
    <w:p w14:paraId="438F752D" w14:textId="77777777" w:rsidR="003C7F2D" w:rsidRDefault="003C7F2D" w:rsidP="003C7F2D">
      <w:pPr>
        <w:spacing w:line="240" w:lineRule="auto"/>
        <w:ind w:right="-1"/>
        <w:jc w:val="both"/>
        <w:rPr>
          <w:rStyle w:val="BookTitle"/>
          <w:b w:val="0"/>
          <w:bCs w:val="0"/>
          <w:i w:val="0"/>
          <w:iCs w:val="0"/>
        </w:rPr>
      </w:pPr>
      <w:r w:rsidRPr="0024272A">
        <w:rPr>
          <w:rStyle w:val="BookTitle"/>
          <w:b w:val="0"/>
          <w:bCs w:val="0"/>
          <w:i w:val="0"/>
          <w:iCs w:val="0"/>
        </w:rPr>
        <w:t xml:space="preserve">Since August 2020, Asylum Aid has been part of the Helen Bamber Foundation Group. Asylum Aid operates as an independent charity, led by its own Director within the group structure, and is ambitious about growing its impact and reach in the future to ensure protection from persecution for those who need it.  </w:t>
      </w:r>
    </w:p>
    <w:p w14:paraId="7DA19ED4" w14:textId="77777777" w:rsidR="00AB3746" w:rsidRPr="0024272A" w:rsidRDefault="00AB3746" w:rsidP="003C7F2D">
      <w:pPr>
        <w:spacing w:line="240" w:lineRule="auto"/>
        <w:ind w:right="-1"/>
        <w:jc w:val="both"/>
        <w:rPr>
          <w:rStyle w:val="BookTitle"/>
          <w:b w:val="0"/>
          <w:bCs w:val="0"/>
          <w:i w:val="0"/>
          <w:iCs w:val="0"/>
        </w:rPr>
      </w:pPr>
    </w:p>
    <w:p w14:paraId="1634DF0A" w14:textId="08BCF8D5" w:rsidR="009B0604" w:rsidRPr="0024272A" w:rsidRDefault="0024272A" w:rsidP="00D90C4C">
      <w:pPr>
        <w:pStyle w:val="Heading2"/>
      </w:pPr>
      <w:r w:rsidRPr="0024272A">
        <w:lastRenderedPageBreak/>
        <w:t>About the role</w:t>
      </w:r>
    </w:p>
    <w:p w14:paraId="1B87E906" w14:textId="77777777" w:rsidR="00D47FF6" w:rsidRPr="0004410E" w:rsidRDefault="00432E99" w:rsidP="004E4E92">
      <w:pPr>
        <w:jc w:val="both"/>
        <w:rPr>
          <w:rFonts w:cs="Open Sans Light"/>
          <w:highlight w:val="yellow"/>
        </w:rPr>
      </w:pPr>
      <w:r w:rsidRPr="0004410E">
        <w:rPr>
          <w:rFonts w:cs="Open Sans Light"/>
          <w:highlight w:val="yellow"/>
        </w:rPr>
        <w:t>Th</w:t>
      </w:r>
      <w:r w:rsidR="00D961F5" w:rsidRPr="0004410E">
        <w:rPr>
          <w:rFonts w:cs="Open Sans Light"/>
          <w:highlight w:val="yellow"/>
        </w:rPr>
        <w:t>is is a</w:t>
      </w:r>
      <w:r w:rsidR="00D47FF6" w:rsidRPr="0004410E">
        <w:rPr>
          <w:rFonts w:cs="Open Sans Light"/>
          <w:highlight w:val="yellow"/>
        </w:rPr>
        <w:t xml:space="preserve"> new exciting</w:t>
      </w:r>
      <w:r w:rsidR="00D961F5" w:rsidRPr="0004410E">
        <w:rPr>
          <w:rFonts w:cs="Open Sans Light"/>
          <w:highlight w:val="yellow"/>
        </w:rPr>
        <w:t xml:space="preserve"> combined role.</w:t>
      </w:r>
    </w:p>
    <w:p w14:paraId="142A5A59" w14:textId="5743148D" w:rsidR="00432E99" w:rsidRPr="0004410E" w:rsidRDefault="00D47FF6" w:rsidP="004E4E92">
      <w:pPr>
        <w:jc w:val="both"/>
        <w:rPr>
          <w:rFonts w:cs="Open Sans Light"/>
          <w:highlight w:val="yellow"/>
        </w:rPr>
      </w:pPr>
      <w:r w:rsidRPr="0004410E">
        <w:rPr>
          <w:rFonts w:cs="Open Sans Light"/>
          <w:highlight w:val="yellow"/>
        </w:rPr>
        <w:t>The</w:t>
      </w:r>
      <w:r w:rsidR="00D961F5" w:rsidRPr="0004410E">
        <w:rPr>
          <w:rFonts w:cs="Open Sans Light"/>
          <w:highlight w:val="yellow"/>
        </w:rPr>
        <w:t xml:space="preserve"> </w:t>
      </w:r>
      <w:r w:rsidR="00432E99" w:rsidRPr="0004410E">
        <w:rPr>
          <w:rFonts w:cs="Open Sans Light"/>
          <w:b/>
          <w:bCs/>
          <w:highlight w:val="yellow"/>
        </w:rPr>
        <w:t>Legal Administrator</w:t>
      </w:r>
      <w:r w:rsidR="00432E99" w:rsidRPr="0004410E">
        <w:rPr>
          <w:rFonts w:cs="Open Sans Light"/>
          <w:highlight w:val="yellow"/>
        </w:rPr>
        <w:t xml:space="preserve"> is a key component of the Asylum Aid team, overseeing all of our administrative systems and processes</w:t>
      </w:r>
      <w:r w:rsidR="00192854" w:rsidRPr="0004410E">
        <w:rPr>
          <w:rFonts w:cs="Open Sans Light"/>
          <w:highlight w:val="yellow"/>
        </w:rPr>
        <w:t>,</w:t>
      </w:r>
      <w:r w:rsidR="00432E99" w:rsidRPr="0004410E">
        <w:rPr>
          <w:rFonts w:cs="Open Sans Light"/>
          <w:highlight w:val="yellow"/>
        </w:rPr>
        <w:t xml:space="preserve"> and providing vital administrative support to our </w:t>
      </w:r>
      <w:r w:rsidR="00192854" w:rsidRPr="0004410E">
        <w:rPr>
          <w:rFonts w:cs="Open Sans Light"/>
          <w:highlight w:val="yellow"/>
        </w:rPr>
        <w:t xml:space="preserve">legal </w:t>
      </w:r>
      <w:r w:rsidR="00432E99" w:rsidRPr="0004410E">
        <w:rPr>
          <w:rFonts w:cs="Open Sans Light"/>
          <w:highlight w:val="yellow"/>
        </w:rPr>
        <w:t>casework staff.</w:t>
      </w:r>
    </w:p>
    <w:p w14:paraId="39EC5AF9" w14:textId="5DAE0E02" w:rsidR="007707CA" w:rsidRPr="0004410E" w:rsidRDefault="00F85EF2" w:rsidP="004E4E92">
      <w:pPr>
        <w:jc w:val="both"/>
        <w:rPr>
          <w:rFonts w:cs="Open Sans Light"/>
          <w:highlight w:val="yellow"/>
        </w:rPr>
      </w:pPr>
      <w:r w:rsidRPr="0004410E">
        <w:rPr>
          <w:rFonts w:cs="Open Sans Light"/>
          <w:highlight w:val="yellow"/>
        </w:rPr>
        <w:t xml:space="preserve">The </w:t>
      </w:r>
      <w:r w:rsidRPr="0004410E">
        <w:rPr>
          <w:rFonts w:cs="Open Sans Light"/>
          <w:b/>
          <w:bCs/>
          <w:highlight w:val="yellow"/>
        </w:rPr>
        <w:t>Training Programme Coordinator</w:t>
      </w:r>
      <w:r w:rsidRPr="0004410E">
        <w:rPr>
          <w:rFonts w:cs="Open Sans Light"/>
          <w:highlight w:val="yellow"/>
        </w:rPr>
        <w:t xml:space="preserve"> </w:t>
      </w:r>
      <w:r w:rsidR="00C018A2" w:rsidRPr="0004410E">
        <w:rPr>
          <w:rFonts w:cs="Open Sans Light"/>
          <w:highlight w:val="yellow"/>
        </w:rPr>
        <w:t xml:space="preserve">supports the delivery of Asylum Aid’s </w:t>
      </w:r>
      <w:r w:rsidR="00196284" w:rsidRPr="0004410E">
        <w:rPr>
          <w:rFonts w:cs="Open Sans Light"/>
          <w:highlight w:val="yellow"/>
        </w:rPr>
        <w:t xml:space="preserve">two strategic partnerships </w:t>
      </w:r>
      <w:r w:rsidR="0060578D" w:rsidRPr="0004410E">
        <w:rPr>
          <w:rFonts w:cs="Open Sans Light"/>
          <w:highlight w:val="yellow"/>
        </w:rPr>
        <w:t>that aim to help address the</w:t>
      </w:r>
      <w:r w:rsidR="004770D0" w:rsidRPr="0004410E">
        <w:rPr>
          <w:rFonts w:cs="Open Sans Light"/>
          <w:highlight w:val="yellow"/>
        </w:rPr>
        <w:t xml:space="preserve"> continuing</w:t>
      </w:r>
      <w:r w:rsidR="0060578D" w:rsidRPr="0004410E">
        <w:rPr>
          <w:rFonts w:cs="Open Sans Light"/>
          <w:highlight w:val="yellow"/>
        </w:rPr>
        <w:t xml:space="preserve"> </w:t>
      </w:r>
      <w:r w:rsidR="00A53FBA" w:rsidRPr="0004410E">
        <w:rPr>
          <w:rFonts w:cs="Open Sans Light"/>
          <w:highlight w:val="yellow"/>
        </w:rPr>
        <w:t xml:space="preserve">fall </w:t>
      </w:r>
      <w:r w:rsidR="0047499C" w:rsidRPr="0004410E">
        <w:rPr>
          <w:rFonts w:cs="Open Sans Light"/>
          <w:highlight w:val="yellow"/>
        </w:rPr>
        <w:t>in availability of immigration advice across England and Wales</w:t>
      </w:r>
      <w:r w:rsidR="0062346A" w:rsidRPr="0004410E">
        <w:rPr>
          <w:rFonts w:cs="Open Sans Light"/>
          <w:highlight w:val="yellow"/>
        </w:rPr>
        <w:t xml:space="preserve">. </w:t>
      </w:r>
      <w:r w:rsidR="00CA24AC" w:rsidRPr="0004410E">
        <w:rPr>
          <w:rFonts w:cs="Open Sans Light"/>
          <w:highlight w:val="yellow"/>
        </w:rPr>
        <w:t xml:space="preserve">The Compass Project </w:t>
      </w:r>
      <w:r w:rsidR="000F3E65" w:rsidRPr="0004410E">
        <w:rPr>
          <w:rFonts w:cs="Open Sans Light"/>
          <w:highlight w:val="yellow"/>
        </w:rPr>
        <w:t xml:space="preserve">and the Migrant Justice Greater London (MJGL) </w:t>
      </w:r>
      <w:r w:rsidR="00BB224C" w:rsidRPr="0004410E">
        <w:rPr>
          <w:rFonts w:cs="Open Sans Light"/>
          <w:highlight w:val="yellow"/>
        </w:rPr>
        <w:t>P</w:t>
      </w:r>
      <w:r w:rsidR="000F3E65" w:rsidRPr="0004410E">
        <w:rPr>
          <w:rFonts w:cs="Open Sans Light"/>
          <w:highlight w:val="yellow"/>
        </w:rPr>
        <w:t>artnership</w:t>
      </w:r>
      <w:r w:rsidR="00195518" w:rsidRPr="0004410E">
        <w:rPr>
          <w:rFonts w:cs="Open Sans Light"/>
          <w:highlight w:val="yellow"/>
        </w:rPr>
        <w:t xml:space="preserve"> are designed to increase learning, collaboration and peer support opportunities between advice agencies </w:t>
      </w:r>
      <w:r w:rsidR="003E1182" w:rsidRPr="0004410E">
        <w:rPr>
          <w:rFonts w:cs="Open Sans Light"/>
          <w:highlight w:val="yellow"/>
        </w:rPr>
        <w:t xml:space="preserve">and ultimately improve the provision of immigration advice to </w:t>
      </w:r>
      <w:r w:rsidR="00F22D4D" w:rsidRPr="0004410E">
        <w:rPr>
          <w:rFonts w:cs="Open Sans Light"/>
          <w:highlight w:val="yellow"/>
        </w:rPr>
        <w:t xml:space="preserve">people seeking asylum, refugees, and other vulnerable people in the immigration system. </w:t>
      </w:r>
      <w:r w:rsidR="00EC189B" w:rsidRPr="0004410E">
        <w:rPr>
          <w:rFonts w:cs="Open Sans Light"/>
          <w:highlight w:val="yellow"/>
        </w:rPr>
        <w:t xml:space="preserve">This role </w:t>
      </w:r>
      <w:r w:rsidR="008A441D" w:rsidRPr="0004410E">
        <w:rPr>
          <w:rFonts w:cs="Open Sans Light"/>
          <w:highlight w:val="yellow"/>
        </w:rPr>
        <w:t xml:space="preserve">provides </w:t>
      </w:r>
      <w:r w:rsidR="00EC189B" w:rsidRPr="0004410E">
        <w:rPr>
          <w:rFonts w:cs="Open Sans Light"/>
          <w:highlight w:val="yellow"/>
        </w:rPr>
        <w:t>key administrative</w:t>
      </w:r>
      <w:r w:rsidR="007707CA" w:rsidRPr="0004410E">
        <w:rPr>
          <w:rFonts w:cs="Open Sans Light"/>
          <w:highlight w:val="yellow"/>
        </w:rPr>
        <w:t xml:space="preserve"> support and coordination to ensure the effective delivery of both </w:t>
      </w:r>
      <w:r w:rsidR="00140365" w:rsidRPr="0004410E">
        <w:rPr>
          <w:rFonts w:cs="Open Sans Light"/>
          <w:highlight w:val="yellow"/>
        </w:rPr>
        <w:t xml:space="preserve">the Compass </w:t>
      </w:r>
      <w:r w:rsidR="007707CA" w:rsidRPr="0004410E">
        <w:rPr>
          <w:rFonts w:cs="Open Sans Light"/>
          <w:highlight w:val="yellow"/>
        </w:rPr>
        <w:t xml:space="preserve">and MJGL </w:t>
      </w:r>
      <w:r w:rsidR="005D5171" w:rsidRPr="0004410E">
        <w:rPr>
          <w:rFonts w:cs="Open Sans Light"/>
          <w:highlight w:val="yellow"/>
        </w:rPr>
        <w:t xml:space="preserve">training </w:t>
      </w:r>
      <w:r w:rsidR="007707CA" w:rsidRPr="0004410E">
        <w:rPr>
          <w:rFonts w:cs="Open Sans Light"/>
          <w:highlight w:val="yellow"/>
        </w:rPr>
        <w:t>projects, working closely with Asylum Aid’s Immigration Supervisors and Director of Legal Casework, as well as external consultants,</w:t>
      </w:r>
      <w:r w:rsidR="00B50DBE" w:rsidRPr="0004410E">
        <w:rPr>
          <w:rFonts w:cs="Open Sans Light"/>
          <w:highlight w:val="yellow"/>
        </w:rPr>
        <w:t xml:space="preserve"> including the Learning Partner,</w:t>
      </w:r>
      <w:r w:rsidR="007707CA" w:rsidRPr="0004410E">
        <w:rPr>
          <w:rFonts w:cs="Open Sans Light"/>
          <w:highlight w:val="yellow"/>
        </w:rPr>
        <w:t xml:space="preserve"> managers and advis</w:t>
      </w:r>
      <w:r w:rsidR="0024272A" w:rsidRPr="0004410E">
        <w:rPr>
          <w:rFonts w:cs="Open Sans Light"/>
          <w:highlight w:val="yellow"/>
        </w:rPr>
        <w:t>e</w:t>
      </w:r>
      <w:r w:rsidR="007707CA" w:rsidRPr="0004410E">
        <w:rPr>
          <w:rFonts w:cs="Open Sans Light"/>
          <w:highlight w:val="yellow"/>
        </w:rPr>
        <w:t xml:space="preserve">rs at partner organisations. </w:t>
      </w:r>
    </w:p>
    <w:p w14:paraId="2CC7BEB8" w14:textId="26476A75" w:rsidR="00933FEF" w:rsidRPr="0004410E" w:rsidRDefault="00CD2AA1" w:rsidP="004E4E92">
      <w:pPr>
        <w:jc w:val="both"/>
        <w:rPr>
          <w:rFonts w:cs="Open Sans Light"/>
          <w:highlight w:val="yellow"/>
        </w:rPr>
      </w:pPr>
      <w:r w:rsidRPr="0004410E">
        <w:rPr>
          <w:rFonts w:cs="Open Sans Light"/>
          <w:i/>
          <w:iCs/>
          <w:highlight w:val="yellow"/>
        </w:rPr>
        <w:t>Compass</w:t>
      </w:r>
      <w:r w:rsidRPr="0004410E">
        <w:rPr>
          <w:rFonts w:cs="Open Sans Light"/>
          <w:highlight w:val="yellow"/>
        </w:rPr>
        <w:t xml:space="preserve"> is Asylum Aid’s Advisor Development Programme</w:t>
      </w:r>
      <w:r w:rsidR="001B6637" w:rsidRPr="0004410E">
        <w:rPr>
          <w:rFonts w:cs="Open Sans Light"/>
          <w:highlight w:val="yellow"/>
        </w:rPr>
        <w:t xml:space="preserve"> of </w:t>
      </w:r>
      <w:r w:rsidR="008412C5" w:rsidRPr="0004410E">
        <w:rPr>
          <w:rFonts w:cs="Open Sans Light"/>
          <w:highlight w:val="yellow"/>
        </w:rPr>
        <w:t xml:space="preserve">training, supervision and peer support for immigration advisers working in advice deserts across England and Wales. </w:t>
      </w:r>
      <w:r w:rsidR="001B6637" w:rsidRPr="0004410E">
        <w:rPr>
          <w:rFonts w:cs="Open Sans Light"/>
          <w:highlight w:val="yellow"/>
        </w:rPr>
        <w:t xml:space="preserve">It is </w:t>
      </w:r>
      <w:r w:rsidR="008412C5" w:rsidRPr="0004410E">
        <w:rPr>
          <w:rFonts w:cs="Open Sans Light"/>
          <w:highlight w:val="yellow"/>
        </w:rPr>
        <w:t>funded by the Justice Together Initiative</w:t>
      </w:r>
      <w:r w:rsidR="001B6637" w:rsidRPr="0004410E">
        <w:rPr>
          <w:rFonts w:cs="Open Sans Light"/>
          <w:highlight w:val="yellow"/>
        </w:rPr>
        <w:t xml:space="preserve">. </w:t>
      </w:r>
      <w:r w:rsidR="004D2ECD" w:rsidRPr="0004410E">
        <w:rPr>
          <w:rFonts w:cs="Open Sans Light"/>
          <w:highlight w:val="yellow"/>
        </w:rPr>
        <w:t>More information about the project can be found on our website</w:t>
      </w:r>
      <w:r w:rsidR="0024272A" w:rsidRPr="0004410E">
        <w:rPr>
          <w:rFonts w:cs="Open Sans Light"/>
          <w:highlight w:val="yellow"/>
        </w:rPr>
        <w:t xml:space="preserve"> </w:t>
      </w:r>
      <w:hyperlink r:id="rId12" w:history="1">
        <w:r w:rsidR="0024272A" w:rsidRPr="0004410E">
          <w:rPr>
            <w:rStyle w:val="Hyperlink"/>
            <w:rFonts w:cs="Open Sans Light"/>
            <w:highlight w:val="yellow"/>
          </w:rPr>
          <w:t>here</w:t>
        </w:r>
      </w:hyperlink>
      <w:r w:rsidR="0024272A" w:rsidRPr="0004410E">
        <w:rPr>
          <w:rFonts w:cs="Open Sans Light"/>
          <w:highlight w:val="yellow"/>
        </w:rPr>
        <w:t xml:space="preserve">. </w:t>
      </w:r>
    </w:p>
    <w:p w14:paraId="6E304193" w14:textId="3DD772CB" w:rsidR="0024272A" w:rsidRPr="0024272A" w:rsidRDefault="000F3A13" w:rsidP="006F2532">
      <w:pPr>
        <w:jc w:val="both"/>
        <w:rPr>
          <w:rFonts w:cs="Open Sans Light"/>
        </w:rPr>
      </w:pPr>
      <w:r w:rsidRPr="0004410E">
        <w:rPr>
          <w:rFonts w:cs="Open Sans Light"/>
          <w:i/>
          <w:iCs/>
          <w:highlight w:val="yellow"/>
        </w:rPr>
        <w:t xml:space="preserve">The Migrant Justice Greater London (MJGL) </w:t>
      </w:r>
      <w:r w:rsidR="005D5171" w:rsidRPr="0004410E">
        <w:rPr>
          <w:rFonts w:cs="Open Sans Light"/>
          <w:i/>
          <w:iCs/>
          <w:highlight w:val="yellow"/>
        </w:rPr>
        <w:t xml:space="preserve">project </w:t>
      </w:r>
      <w:r w:rsidRPr="0004410E">
        <w:rPr>
          <w:rFonts w:cs="Open Sans Light"/>
          <w:highlight w:val="yellow"/>
        </w:rPr>
        <w:t xml:space="preserve">is a partnership between Asylum Aid, Refugee Action and Praxis, designed to deliver </w:t>
      </w:r>
      <w:r w:rsidR="00FC70C7" w:rsidRPr="0004410E">
        <w:rPr>
          <w:rFonts w:cs="Open Sans Light"/>
          <w:highlight w:val="yellow"/>
        </w:rPr>
        <w:t xml:space="preserve">legal </w:t>
      </w:r>
      <w:r w:rsidRPr="0004410E">
        <w:rPr>
          <w:rFonts w:cs="Open Sans Light"/>
          <w:highlight w:val="yellow"/>
        </w:rPr>
        <w:t xml:space="preserve">training and supervision to frontline organisations across London. </w:t>
      </w:r>
      <w:r w:rsidR="00FC70C7" w:rsidRPr="0004410E">
        <w:rPr>
          <w:rFonts w:cs="Open Sans Light"/>
          <w:highlight w:val="yellow"/>
        </w:rPr>
        <w:t>It is funded by the Greater London Authority.</w:t>
      </w:r>
      <w:r w:rsidR="00FC70C7">
        <w:rPr>
          <w:rFonts w:cs="Open Sans Light"/>
        </w:rPr>
        <w:t xml:space="preserve"> </w:t>
      </w:r>
    </w:p>
    <w:p w14:paraId="50AA6549" w14:textId="76947D25" w:rsidR="00FE710A" w:rsidRPr="0024272A" w:rsidRDefault="00FE710A" w:rsidP="006F2532">
      <w:pPr>
        <w:pStyle w:val="Heading2"/>
        <w:spacing w:line="240" w:lineRule="auto"/>
        <w:jc w:val="both"/>
      </w:pPr>
      <w:r w:rsidRPr="0024272A">
        <w:t xml:space="preserve">Equal </w:t>
      </w:r>
      <w:r w:rsidR="007D39A7">
        <w:t>o</w:t>
      </w:r>
      <w:r w:rsidRPr="0024272A">
        <w:t xml:space="preserve">pportunities </w:t>
      </w:r>
    </w:p>
    <w:p w14:paraId="33FC833A" w14:textId="4C5CEE45" w:rsidR="00FE710A" w:rsidRPr="006F2532" w:rsidRDefault="00FE710A" w:rsidP="006F2532">
      <w:pPr>
        <w:jc w:val="both"/>
        <w:rPr>
          <w:rFonts w:cs="Open Sans Light"/>
        </w:rPr>
      </w:pPr>
      <w:r w:rsidRPr="006F2532">
        <w:rPr>
          <w:rFonts w:cs="Open Sans Light"/>
        </w:rPr>
        <w:t xml:space="preserve">The Helen Bamber Foundation and Asylum Aid is an equal opportunities and Living Wage employer. We are committed to attracting and recruiting diverse candidates as we are keen to make sure that our staff, trustees, volunteers and ambassadors reflect the communities we serve and the wider community we work in at every level within the organisation.  We particularly welcome applications from underrepresented groups and those with lived experience of the UK immigration system. </w:t>
      </w:r>
    </w:p>
    <w:p w14:paraId="703E6851" w14:textId="45523947" w:rsidR="000D2363" w:rsidRPr="0004410E" w:rsidRDefault="00E07693" w:rsidP="000D2363">
      <w:pPr>
        <w:pStyle w:val="Heading2"/>
        <w:rPr>
          <w:highlight w:val="yellow"/>
        </w:rPr>
      </w:pPr>
      <w:r w:rsidRPr="0004410E">
        <w:rPr>
          <w:highlight w:val="yellow"/>
        </w:rPr>
        <w:t>Key responsibilities</w:t>
      </w:r>
      <w:r w:rsidR="000D2363" w:rsidRPr="0004410E">
        <w:rPr>
          <w:highlight w:val="yellow"/>
        </w:rPr>
        <w:t xml:space="preserve"> </w:t>
      </w:r>
    </w:p>
    <w:p w14:paraId="20F946AF" w14:textId="77777777" w:rsidR="001A63E9" w:rsidRPr="0004410E" w:rsidRDefault="001A63E9" w:rsidP="001A63E9">
      <w:pPr>
        <w:rPr>
          <w:sz w:val="2"/>
          <w:szCs w:val="2"/>
          <w:highlight w:val="yellow"/>
        </w:rPr>
      </w:pPr>
    </w:p>
    <w:p w14:paraId="214486F4" w14:textId="347EB5E1" w:rsidR="004143F8" w:rsidRPr="0004410E" w:rsidRDefault="004143F8" w:rsidP="004143F8">
      <w:pPr>
        <w:rPr>
          <w:highlight w:val="yellow"/>
        </w:rPr>
      </w:pPr>
      <w:r w:rsidRPr="0004410E">
        <w:rPr>
          <w:i/>
          <w:iCs/>
          <w:highlight w:val="yellow"/>
          <w:u w:val="single"/>
        </w:rPr>
        <w:t xml:space="preserve">Legal </w:t>
      </w:r>
      <w:r w:rsidR="00A36C17" w:rsidRPr="0004410E">
        <w:rPr>
          <w:i/>
          <w:iCs/>
          <w:highlight w:val="yellow"/>
          <w:u w:val="single"/>
        </w:rPr>
        <w:t>Administrator</w:t>
      </w:r>
      <w:r w:rsidR="00341D0B" w:rsidRPr="0004410E">
        <w:rPr>
          <w:i/>
          <w:iCs/>
          <w:highlight w:val="yellow"/>
        </w:rPr>
        <w:t xml:space="preserve"> </w:t>
      </w:r>
      <w:r w:rsidR="00341D0B" w:rsidRPr="0004410E">
        <w:rPr>
          <w:highlight w:val="yellow"/>
        </w:rPr>
        <w:t>(approximately 4 days a week)</w:t>
      </w:r>
    </w:p>
    <w:p w14:paraId="1C14D22B" w14:textId="0C991464" w:rsidR="0088238B" w:rsidRPr="0004410E" w:rsidRDefault="000D3388" w:rsidP="000D2363">
      <w:pPr>
        <w:pStyle w:val="ListParagraph"/>
        <w:numPr>
          <w:ilvl w:val="0"/>
          <w:numId w:val="42"/>
        </w:numPr>
        <w:jc w:val="both"/>
        <w:rPr>
          <w:rFonts w:cs="Open Sans Light"/>
          <w:highlight w:val="yellow"/>
        </w:rPr>
      </w:pPr>
      <w:r w:rsidRPr="0004410E">
        <w:rPr>
          <w:rFonts w:cs="Open Sans Light"/>
          <w:highlight w:val="yellow"/>
        </w:rPr>
        <w:t>To manage incoming and outgoing legal post</w:t>
      </w:r>
      <w:r w:rsidR="000E0F97" w:rsidRPr="0004410E">
        <w:rPr>
          <w:rFonts w:cs="Open Sans Light"/>
          <w:highlight w:val="yellow"/>
        </w:rPr>
        <w:t xml:space="preserve"> in line with Asylum Aid’s procedures</w:t>
      </w:r>
    </w:p>
    <w:p w14:paraId="7216EE00" w14:textId="0C7AEF00" w:rsidR="00341D0B" w:rsidRPr="0004410E" w:rsidRDefault="00341D0B" w:rsidP="000D2363">
      <w:pPr>
        <w:pStyle w:val="ListParagraph"/>
        <w:numPr>
          <w:ilvl w:val="0"/>
          <w:numId w:val="42"/>
        </w:numPr>
        <w:jc w:val="both"/>
        <w:rPr>
          <w:rFonts w:cs="Open Sans Light"/>
          <w:highlight w:val="yellow"/>
        </w:rPr>
      </w:pPr>
      <w:r w:rsidRPr="0004410E">
        <w:rPr>
          <w:rFonts w:cs="Open Sans Light"/>
          <w:highlight w:val="yellow"/>
        </w:rPr>
        <w:t>To post</w:t>
      </w:r>
      <w:r w:rsidR="006A2F4F" w:rsidRPr="0004410E">
        <w:rPr>
          <w:rFonts w:cs="Open Sans Light"/>
          <w:highlight w:val="yellow"/>
        </w:rPr>
        <w:t xml:space="preserve">, email or arrange the dispatch of legal correspondence to clients, the Home Office, </w:t>
      </w:r>
      <w:r w:rsidR="00E82E51" w:rsidRPr="0004410E">
        <w:rPr>
          <w:rFonts w:cs="Open Sans Light"/>
          <w:highlight w:val="yellow"/>
        </w:rPr>
        <w:t>c</w:t>
      </w:r>
      <w:r w:rsidR="00302DE4" w:rsidRPr="0004410E">
        <w:rPr>
          <w:rFonts w:cs="Open Sans Light"/>
          <w:highlight w:val="yellow"/>
        </w:rPr>
        <w:t xml:space="preserve">ourt or </w:t>
      </w:r>
      <w:r w:rsidR="00E82E51" w:rsidRPr="0004410E">
        <w:rPr>
          <w:rFonts w:cs="Open Sans Light"/>
          <w:highlight w:val="yellow"/>
        </w:rPr>
        <w:t>t</w:t>
      </w:r>
      <w:r w:rsidR="00302DE4" w:rsidRPr="0004410E">
        <w:rPr>
          <w:rFonts w:cs="Open Sans Light"/>
          <w:highlight w:val="yellow"/>
        </w:rPr>
        <w:t xml:space="preserve">ribunal, </w:t>
      </w:r>
      <w:r w:rsidR="006A2F4F" w:rsidRPr="0004410E">
        <w:rPr>
          <w:rFonts w:cs="Open Sans Light"/>
          <w:highlight w:val="yellow"/>
        </w:rPr>
        <w:t>counsel</w:t>
      </w:r>
      <w:r w:rsidR="00E82E51" w:rsidRPr="0004410E">
        <w:rPr>
          <w:rFonts w:cs="Open Sans Light"/>
          <w:highlight w:val="yellow"/>
        </w:rPr>
        <w:t xml:space="preserve"> etc</w:t>
      </w:r>
    </w:p>
    <w:p w14:paraId="2F17338E" w14:textId="32521BF7" w:rsidR="0004520D" w:rsidRPr="0004410E" w:rsidRDefault="00050F7D" w:rsidP="000D2363">
      <w:pPr>
        <w:pStyle w:val="ListParagraph"/>
        <w:numPr>
          <w:ilvl w:val="0"/>
          <w:numId w:val="42"/>
        </w:numPr>
        <w:jc w:val="both"/>
        <w:rPr>
          <w:rFonts w:cs="Open Sans Light"/>
          <w:highlight w:val="yellow"/>
        </w:rPr>
      </w:pPr>
      <w:r w:rsidRPr="0004410E">
        <w:rPr>
          <w:rFonts w:cs="Open Sans Light"/>
          <w:highlight w:val="yellow"/>
        </w:rPr>
        <w:t>To receive and make telephone calls relating to casework activity, as well as covering the receptionist function in answering general incoming calls</w:t>
      </w:r>
    </w:p>
    <w:p w14:paraId="135E1B59" w14:textId="28714ED8" w:rsidR="00AE7D03" w:rsidRPr="0004410E" w:rsidRDefault="00782D8E" w:rsidP="000D2363">
      <w:pPr>
        <w:pStyle w:val="ListParagraph"/>
        <w:numPr>
          <w:ilvl w:val="0"/>
          <w:numId w:val="42"/>
        </w:numPr>
        <w:jc w:val="both"/>
        <w:rPr>
          <w:rFonts w:cs="Open Sans Light"/>
          <w:highlight w:val="yellow"/>
        </w:rPr>
      </w:pPr>
      <w:r w:rsidRPr="0004410E">
        <w:rPr>
          <w:rFonts w:cs="Open Sans Light"/>
          <w:highlight w:val="yellow"/>
        </w:rPr>
        <w:t>To manage the legal enquiries email inbox, triaging emails as appropriate</w:t>
      </w:r>
    </w:p>
    <w:p w14:paraId="5F0AE154" w14:textId="452F5A40" w:rsidR="00FC2956" w:rsidRPr="0004410E" w:rsidRDefault="002C5D4A" w:rsidP="000D2363">
      <w:pPr>
        <w:pStyle w:val="ListParagraph"/>
        <w:numPr>
          <w:ilvl w:val="0"/>
          <w:numId w:val="42"/>
        </w:numPr>
        <w:jc w:val="both"/>
        <w:rPr>
          <w:rFonts w:cs="Open Sans Light"/>
          <w:highlight w:val="yellow"/>
        </w:rPr>
      </w:pPr>
      <w:r w:rsidRPr="0004410E">
        <w:rPr>
          <w:rFonts w:cs="Open Sans Light"/>
          <w:highlight w:val="yellow"/>
        </w:rPr>
        <w:t>To manage the team calendar and oversee key dates system</w:t>
      </w:r>
    </w:p>
    <w:p w14:paraId="651A7A56" w14:textId="3307AD43" w:rsidR="0078290C" w:rsidRPr="0004410E" w:rsidRDefault="0078290C" w:rsidP="000D2363">
      <w:pPr>
        <w:pStyle w:val="ListParagraph"/>
        <w:numPr>
          <w:ilvl w:val="0"/>
          <w:numId w:val="42"/>
        </w:numPr>
        <w:jc w:val="both"/>
        <w:rPr>
          <w:rFonts w:cs="Open Sans Light"/>
          <w:highlight w:val="yellow"/>
        </w:rPr>
      </w:pPr>
      <w:r w:rsidRPr="0004410E">
        <w:rPr>
          <w:rFonts w:cs="Open Sans Light"/>
          <w:highlight w:val="yellow"/>
        </w:rPr>
        <w:t>To schedule and book appointments for clients, including the booking of interpreters or other experts where necessary</w:t>
      </w:r>
    </w:p>
    <w:p w14:paraId="7C63529E" w14:textId="6E1755C5" w:rsidR="001E2B73" w:rsidRPr="0004410E" w:rsidRDefault="001E2B73" w:rsidP="000D2363">
      <w:pPr>
        <w:pStyle w:val="ListParagraph"/>
        <w:numPr>
          <w:ilvl w:val="0"/>
          <w:numId w:val="42"/>
        </w:numPr>
        <w:jc w:val="both"/>
        <w:rPr>
          <w:rFonts w:cs="Open Sans Light"/>
          <w:highlight w:val="yellow"/>
        </w:rPr>
      </w:pPr>
      <w:r w:rsidRPr="0004410E">
        <w:rPr>
          <w:rFonts w:cs="Open Sans Light"/>
          <w:highlight w:val="yellow"/>
        </w:rPr>
        <w:t xml:space="preserve">To ensure all Legal Aid Agency monitoring information and other </w:t>
      </w:r>
      <w:r w:rsidR="00806C8C" w:rsidRPr="0004410E">
        <w:rPr>
          <w:rFonts w:cs="Open Sans Light"/>
          <w:highlight w:val="yellow"/>
        </w:rPr>
        <w:t xml:space="preserve">related </w:t>
      </w:r>
      <w:r w:rsidRPr="0004410E">
        <w:rPr>
          <w:rFonts w:cs="Open Sans Light"/>
          <w:highlight w:val="yellow"/>
        </w:rPr>
        <w:t xml:space="preserve">information on </w:t>
      </w:r>
      <w:r w:rsidR="00930908" w:rsidRPr="0004410E">
        <w:rPr>
          <w:rFonts w:cs="Open Sans Light"/>
          <w:highlight w:val="yellow"/>
        </w:rPr>
        <w:t>cases</w:t>
      </w:r>
      <w:r w:rsidR="001152DA" w:rsidRPr="0004410E">
        <w:rPr>
          <w:rFonts w:cs="Open Sans Light"/>
          <w:highlight w:val="yellow"/>
        </w:rPr>
        <w:t xml:space="preserve"> such as </w:t>
      </w:r>
      <w:r w:rsidR="004E6F7D" w:rsidRPr="0004410E">
        <w:rPr>
          <w:rFonts w:cs="Open Sans Light"/>
          <w:highlight w:val="yellow"/>
        </w:rPr>
        <w:t>disbursements and payment of invoices</w:t>
      </w:r>
      <w:r w:rsidR="00930908" w:rsidRPr="0004410E">
        <w:rPr>
          <w:rFonts w:cs="Open Sans Light"/>
          <w:highlight w:val="yellow"/>
        </w:rPr>
        <w:t xml:space="preserve"> is recorded timely and accurately </w:t>
      </w:r>
    </w:p>
    <w:p w14:paraId="3DEEF8E5" w14:textId="7C394638" w:rsidR="00A5246E" w:rsidRPr="0004410E" w:rsidRDefault="00A5246E" w:rsidP="000D2363">
      <w:pPr>
        <w:pStyle w:val="ListParagraph"/>
        <w:numPr>
          <w:ilvl w:val="0"/>
          <w:numId w:val="42"/>
        </w:numPr>
        <w:jc w:val="both"/>
        <w:rPr>
          <w:rFonts w:cs="Open Sans Light"/>
          <w:highlight w:val="yellow"/>
        </w:rPr>
      </w:pPr>
      <w:r w:rsidRPr="0004410E">
        <w:rPr>
          <w:rFonts w:cs="Open Sans Light"/>
          <w:highlight w:val="yellow"/>
        </w:rPr>
        <w:lastRenderedPageBreak/>
        <w:t xml:space="preserve">To assist with the preparation of </w:t>
      </w:r>
      <w:r w:rsidR="007A7258" w:rsidRPr="0004410E">
        <w:rPr>
          <w:rFonts w:cs="Open Sans Light"/>
          <w:highlight w:val="yellow"/>
        </w:rPr>
        <w:t xml:space="preserve">electronic documents for </w:t>
      </w:r>
      <w:r w:rsidR="00BB348C" w:rsidRPr="0004410E">
        <w:rPr>
          <w:rFonts w:cs="Open Sans Light"/>
          <w:highlight w:val="yellow"/>
        </w:rPr>
        <w:t xml:space="preserve">the </w:t>
      </w:r>
      <w:r w:rsidR="007A7258" w:rsidRPr="0004410E">
        <w:rPr>
          <w:rFonts w:cs="Open Sans Light"/>
          <w:highlight w:val="yellow"/>
        </w:rPr>
        <w:t>Home Office</w:t>
      </w:r>
      <w:r w:rsidR="00806C8C" w:rsidRPr="0004410E">
        <w:rPr>
          <w:rFonts w:cs="Open Sans Light"/>
          <w:highlight w:val="yellow"/>
        </w:rPr>
        <w:t>, court or tribunal</w:t>
      </w:r>
      <w:r w:rsidR="0004520D" w:rsidRPr="0004410E">
        <w:rPr>
          <w:rFonts w:cs="Open Sans Light"/>
          <w:highlight w:val="yellow"/>
        </w:rPr>
        <w:t xml:space="preserve"> </w:t>
      </w:r>
    </w:p>
    <w:p w14:paraId="7316E846" w14:textId="1A3B96DB" w:rsidR="006F4815" w:rsidRPr="0004410E" w:rsidRDefault="006F4815" w:rsidP="000D2363">
      <w:pPr>
        <w:pStyle w:val="ListParagraph"/>
        <w:numPr>
          <w:ilvl w:val="0"/>
          <w:numId w:val="42"/>
        </w:numPr>
        <w:jc w:val="both"/>
        <w:rPr>
          <w:rFonts w:cs="Open Sans Light"/>
          <w:highlight w:val="yellow"/>
        </w:rPr>
      </w:pPr>
      <w:r w:rsidRPr="0004410E">
        <w:rPr>
          <w:rFonts w:cs="Open Sans Light"/>
          <w:highlight w:val="yellow"/>
        </w:rPr>
        <w:t>To</w:t>
      </w:r>
      <w:r w:rsidR="00370318" w:rsidRPr="0004410E">
        <w:rPr>
          <w:rFonts w:cs="Open Sans Light"/>
          <w:highlight w:val="yellow"/>
        </w:rPr>
        <w:t xml:space="preserve"> organise and maintain Asylum Aid’s legal archive, case filing system, legal library, and other documents</w:t>
      </w:r>
    </w:p>
    <w:p w14:paraId="05486C27" w14:textId="7B17013C" w:rsidR="00752698" w:rsidRPr="0004410E" w:rsidRDefault="00752698" w:rsidP="000D2363">
      <w:pPr>
        <w:pStyle w:val="ListParagraph"/>
        <w:numPr>
          <w:ilvl w:val="0"/>
          <w:numId w:val="42"/>
        </w:numPr>
        <w:jc w:val="both"/>
        <w:rPr>
          <w:rFonts w:cs="Open Sans Light"/>
          <w:highlight w:val="yellow"/>
        </w:rPr>
      </w:pPr>
      <w:r w:rsidRPr="0004410E">
        <w:rPr>
          <w:rFonts w:cs="Open Sans Light"/>
          <w:highlight w:val="yellow"/>
        </w:rPr>
        <w:t xml:space="preserve">To attend legal team meetings </w:t>
      </w:r>
    </w:p>
    <w:p w14:paraId="27893BED" w14:textId="50BAB0F4" w:rsidR="00FC5025" w:rsidRPr="0004410E" w:rsidRDefault="00FC5025" w:rsidP="000D2363">
      <w:pPr>
        <w:pStyle w:val="ListParagraph"/>
        <w:numPr>
          <w:ilvl w:val="0"/>
          <w:numId w:val="42"/>
        </w:numPr>
        <w:jc w:val="both"/>
        <w:rPr>
          <w:rFonts w:cs="Open Sans Light"/>
          <w:highlight w:val="yellow"/>
        </w:rPr>
      </w:pPr>
      <w:r w:rsidRPr="0004410E">
        <w:rPr>
          <w:rFonts w:cs="Open Sans Light"/>
          <w:highlight w:val="yellow"/>
        </w:rPr>
        <w:t xml:space="preserve">To assist Asylum Aid’s Billing Coordinator/caseworkers with preparation of files for billing where </w:t>
      </w:r>
      <w:r w:rsidR="005A6A49" w:rsidRPr="0004410E">
        <w:rPr>
          <w:rFonts w:cs="Open Sans Light"/>
          <w:highlight w:val="yellow"/>
        </w:rPr>
        <w:t>necessary</w:t>
      </w:r>
    </w:p>
    <w:p w14:paraId="149D889D" w14:textId="25235A2F" w:rsidR="005A6A49" w:rsidRPr="0004410E" w:rsidRDefault="005A6A49" w:rsidP="000D2363">
      <w:pPr>
        <w:pStyle w:val="ListParagraph"/>
        <w:numPr>
          <w:ilvl w:val="0"/>
          <w:numId w:val="42"/>
        </w:numPr>
        <w:jc w:val="both"/>
        <w:rPr>
          <w:rFonts w:cs="Open Sans Light"/>
          <w:highlight w:val="yellow"/>
        </w:rPr>
      </w:pPr>
      <w:r w:rsidRPr="0004410E">
        <w:rPr>
          <w:rFonts w:cs="Open Sans Light"/>
          <w:highlight w:val="yellow"/>
        </w:rPr>
        <w:t xml:space="preserve">To assist with general </w:t>
      </w:r>
      <w:r w:rsidR="00C142EE" w:rsidRPr="0004410E">
        <w:rPr>
          <w:rFonts w:cs="Open Sans Light"/>
          <w:highlight w:val="yellow"/>
        </w:rPr>
        <w:t xml:space="preserve">office administration, including administering petty cash </w:t>
      </w:r>
    </w:p>
    <w:p w14:paraId="391361C8" w14:textId="4E8A0153" w:rsidR="00C142EE" w:rsidRPr="0004410E" w:rsidRDefault="00C142EE" w:rsidP="000D2363">
      <w:pPr>
        <w:pStyle w:val="ListParagraph"/>
        <w:numPr>
          <w:ilvl w:val="0"/>
          <w:numId w:val="42"/>
        </w:numPr>
        <w:jc w:val="both"/>
        <w:rPr>
          <w:rFonts w:cs="Open Sans Light"/>
          <w:highlight w:val="yellow"/>
        </w:rPr>
      </w:pPr>
      <w:r w:rsidRPr="0004410E">
        <w:rPr>
          <w:rFonts w:cs="Open Sans Light"/>
          <w:highlight w:val="yellow"/>
        </w:rPr>
        <w:t>To supervise the work of the Legal Administration Volunteer(s)</w:t>
      </w:r>
    </w:p>
    <w:p w14:paraId="02A5869F" w14:textId="15B69C45" w:rsidR="00690114" w:rsidRPr="0004410E" w:rsidRDefault="00690114" w:rsidP="000D2363">
      <w:pPr>
        <w:pStyle w:val="ListParagraph"/>
        <w:numPr>
          <w:ilvl w:val="0"/>
          <w:numId w:val="42"/>
        </w:numPr>
        <w:jc w:val="both"/>
        <w:rPr>
          <w:rFonts w:cs="Open Sans Light"/>
          <w:highlight w:val="yellow"/>
        </w:rPr>
      </w:pPr>
      <w:r w:rsidRPr="0004410E">
        <w:rPr>
          <w:rFonts w:cs="Open Sans Light"/>
          <w:highlight w:val="yellow"/>
        </w:rPr>
        <w:t xml:space="preserve">To assist the Director in the administration </w:t>
      </w:r>
      <w:r w:rsidR="004754CF" w:rsidRPr="0004410E">
        <w:rPr>
          <w:rFonts w:cs="Open Sans Light"/>
          <w:highlight w:val="yellow"/>
        </w:rPr>
        <w:t>of the Refugee Legal Group (RLG), which is a Google based group hosted by Asylum Aid</w:t>
      </w:r>
    </w:p>
    <w:p w14:paraId="0EC36B8E" w14:textId="77777777" w:rsidR="00C07578" w:rsidRPr="0004410E" w:rsidRDefault="00C07578" w:rsidP="00C07578">
      <w:pPr>
        <w:pStyle w:val="ListParagraph"/>
        <w:numPr>
          <w:ilvl w:val="0"/>
          <w:numId w:val="0"/>
        </w:numPr>
        <w:ind w:left="360"/>
        <w:jc w:val="both"/>
        <w:rPr>
          <w:rFonts w:cs="Open Sans Light"/>
          <w:highlight w:val="yellow"/>
        </w:rPr>
      </w:pPr>
    </w:p>
    <w:p w14:paraId="1C6BE8F3" w14:textId="7FF01151" w:rsidR="0057232A" w:rsidRPr="0004410E" w:rsidRDefault="0057232A" w:rsidP="0057232A">
      <w:pPr>
        <w:jc w:val="both"/>
        <w:rPr>
          <w:rFonts w:cs="Open Sans Light"/>
          <w:highlight w:val="yellow"/>
        </w:rPr>
      </w:pPr>
      <w:r w:rsidRPr="0004410E">
        <w:rPr>
          <w:rFonts w:cs="Open Sans Light"/>
          <w:i/>
          <w:iCs/>
          <w:highlight w:val="yellow"/>
          <w:u w:val="single"/>
        </w:rPr>
        <w:t>Training Programme Coordinator</w:t>
      </w:r>
      <w:r w:rsidRPr="0004410E">
        <w:rPr>
          <w:rFonts w:cs="Open Sans Light"/>
          <w:highlight w:val="yellow"/>
        </w:rPr>
        <w:t xml:space="preserve"> (approximately 1 day a week)</w:t>
      </w:r>
    </w:p>
    <w:p w14:paraId="560BF5BE" w14:textId="63803C22" w:rsidR="00876304" w:rsidRPr="0004410E" w:rsidRDefault="00876304" w:rsidP="000D2363">
      <w:pPr>
        <w:pStyle w:val="ListParagraph"/>
        <w:numPr>
          <w:ilvl w:val="0"/>
          <w:numId w:val="42"/>
        </w:numPr>
        <w:jc w:val="both"/>
        <w:rPr>
          <w:rFonts w:cs="Open Sans Light"/>
          <w:highlight w:val="yellow"/>
        </w:rPr>
      </w:pPr>
      <w:r w:rsidRPr="0004410E">
        <w:rPr>
          <w:rFonts w:cs="Open Sans Light"/>
          <w:highlight w:val="yellow"/>
        </w:rPr>
        <w:t xml:space="preserve">To provide general administrative support </w:t>
      </w:r>
      <w:r w:rsidR="002158C9" w:rsidRPr="0004410E">
        <w:rPr>
          <w:rFonts w:cs="Open Sans Light"/>
          <w:highlight w:val="yellow"/>
        </w:rPr>
        <w:t>for</w:t>
      </w:r>
      <w:r w:rsidRPr="0004410E">
        <w:rPr>
          <w:rFonts w:cs="Open Sans Light"/>
          <w:highlight w:val="yellow"/>
        </w:rPr>
        <w:t xml:space="preserve"> the Compass and MJGL programmes </w:t>
      </w:r>
    </w:p>
    <w:p w14:paraId="3695AE20" w14:textId="498FCC94" w:rsidR="000D2363" w:rsidRPr="0004410E" w:rsidRDefault="00720365" w:rsidP="000D2363">
      <w:pPr>
        <w:pStyle w:val="ListParagraph"/>
        <w:numPr>
          <w:ilvl w:val="0"/>
          <w:numId w:val="42"/>
        </w:numPr>
        <w:jc w:val="both"/>
        <w:rPr>
          <w:rFonts w:cs="Open Sans Light"/>
          <w:highlight w:val="yellow"/>
        </w:rPr>
      </w:pPr>
      <w:r w:rsidRPr="0004410E">
        <w:rPr>
          <w:rFonts w:cs="Open Sans Light"/>
          <w:highlight w:val="yellow"/>
        </w:rPr>
        <w:t xml:space="preserve">To monitor </w:t>
      </w:r>
      <w:r w:rsidR="006B36B9" w:rsidRPr="0004410E">
        <w:rPr>
          <w:rFonts w:cs="Open Sans Light"/>
          <w:highlight w:val="yellow"/>
        </w:rPr>
        <w:t xml:space="preserve">project </w:t>
      </w:r>
      <w:r w:rsidR="000D2363" w:rsidRPr="0004410E">
        <w:rPr>
          <w:rFonts w:cs="Open Sans Light"/>
          <w:highlight w:val="yellow"/>
        </w:rPr>
        <w:t>timeline</w:t>
      </w:r>
      <w:r w:rsidR="006B36B9" w:rsidRPr="0004410E">
        <w:rPr>
          <w:rFonts w:cs="Open Sans Light"/>
          <w:highlight w:val="yellow"/>
        </w:rPr>
        <w:t>s</w:t>
      </w:r>
      <w:r w:rsidR="000D2363" w:rsidRPr="0004410E">
        <w:rPr>
          <w:rFonts w:cs="Open Sans Light"/>
          <w:highlight w:val="yellow"/>
        </w:rPr>
        <w:t>, plan</w:t>
      </w:r>
      <w:r w:rsidR="006B36B9" w:rsidRPr="0004410E">
        <w:rPr>
          <w:rFonts w:cs="Open Sans Light"/>
          <w:highlight w:val="yellow"/>
        </w:rPr>
        <w:t>s</w:t>
      </w:r>
      <w:r w:rsidR="000D2363" w:rsidRPr="0004410E">
        <w:rPr>
          <w:rFonts w:cs="Open Sans Light"/>
          <w:highlight w:val="yellow"/>
        </w:rPr>
        <w:t>, and budget</w:t>
      </w:r>
      <w:r w:rsidR="006B36B9" w:rsidRPr="0004410E">
        <w:rPr>
          <w:rFonts w:cs="Open Sans Light"/>
          <w:highlight w:val="yellow"/>
        </w:rPr>
        <w:t>s</w:t>
      </w:r>
    </w:p>
    <w:p w14:paraId="7FB8C440" w14:textId="7375D28C" w:rsidR="00A72DE1" w:rsidRPr="0004410E" w:rsidRDefault="00720365" w:rsidP="00A72DE1">
      <w:pPr>
        <w:pStyle w:val="ListParagraph"/>
        <w:numPr>
          <w:ilvl w:val="0"/>
          <w:numId w:val="42"/>
        </w:numPr>
        <w:jc w:val="both"/>
        <w:rPr>
          <w:rFonts w:cs="Open Sans Light"/>
          <w:highlight w:val="yellow"/>
        </w:rPr>
      </w:pPr>
      <w:r w:rsidRPr="0004410E">
        <w:rPr>
          <w:rFonts w:cs="Open Sans Light"/>
          <w:highlight w:val="yellow"/>
        </w:rPr>
        <w:t xml:space="preserve">To organise </w:t>
      </w:r>
      <w:r w:rsidR="006B36B9" w:rsidRPr="0004410E">
        <w:rPr>
          <w:rFonts w:cs="Open Sans Light"/>
          <w:highlight w:val="yellow"/>
        </w:rPr>
        <w:t xml:space="preserve">in-person and remote training events, </w:t>
      </w:r>
      <w:r w:rsidRPr="0004410E">
        <w:rPr>
          <w:rFonts w:cs="Open Sans Light"/>
          <w:highlight w:val="yellow"/>
        </w:rPr>
        <w:t>draft</w:t>
      </w:r>
      <w:r w:rsidR="00A72DE1" w:rsidRPr="0004410E">
        <w:rPr>
          <w:rFonts w:cs="Open Sans Light"/>
          <w:highlight w:val="yellow"/>
        </w:rPr>
        <w:t xml:space="preserve"> meeting agendas, </w:t>
      </w:r>
      <w:r w:rsidRPr="0004410E">
        <w:rPr>
          <w:rFonts w:cs="Open Sans Light"/>
          <w:highlight w:val="yellow"/>
        </w:rPr>
        <w:t>take</w:t>
      </w:r>
      <w:r w:rsidR="00A72DE1" w:rsidRPr="0004410E">
        <w:rPr>
          <w:rFonts w:cs="Open Sans Light"/>
          <w:highlight w:val="yellow"/>
        </w:rPr>
        <w:t xml:space="preserve"> accurate minutes, </w:t>
      </w:r>
      <w:r w:rsidRPr="0004410E">
        <w:rPr>
          <w:rFonts w:cs="Open Sans Light"/>
          <w:highlight w:val="yellow"/>
        </w:rPr>
        <w:t>coordinate</w:t>
      </w:r>
      <w:r w:rsidR="000D2363" w:rsidRPr="0004410E">
        <w:rPr>
          <w:rFonts w:cs="Open Sans Light"/>
          <w:highlight w:val="yellow"/>
        </w:rPr>
        <w:t xml:space="preserve"> travel for project participants</w:t>
      </w:r>
      <w:r w:rsidR="00A72DE1" w:rsidRPr="0004410E">
        <w:rPr>
          <w:rFonts w:cs="Open Sans Light"/>
          <w:highlight w:val="yellow"/>
        </w:rPr>
        <w:t xml:space="preserve">, </w:t>
      </w:r>
      <w:r w:rsidRPr="0004410E">
        <w:rPr>
          <w:rFonts w:cs="Open Sans Light"/>
          <w:highlight w:val="yellow"/>
        </w:rPr>
        <w:t>make and record</w:t>
      </w:r>
      <w:r w:rsidR="00A72DE1" w:rsidRPr="0004410E">
        <w:rPr>
          <w:rFonts w:cs="Open Sans Light"/>
          <w:highlight w:val="yellow"/>
        </w:rPr>
        <w:t xml:space="preserve"> project payments and </w:t>
      </w:r>
      <w:r w:rsidRPr="0004410E">
        <w:rPr>
          <w:rFonts w:cs="Open Sans Light"/>
          <w:highlight w:val="yellow"/>
        </w:rPr>
        <w:t>provide</w:t>
      </w:r>
      <w:r w:rsidR="00A72DE1" w:rsidRPr="0004410E">
        <w:rPr>
          <w:rFonts w:cs="Open Sans Light"/>
          <w:highlight w:val="yellow"/>
        </w:rPr>
        <w:t xml:space="preserve"> </w:t>
      </w:r>
      <w:r w:rsidR="00F6233A" w:rsidRPr="0004410E">
        <w:rPr>
          <w:rFonts w:cs="Open Sans Light"/>
          <w:highlight w:val="yellow"/>
        </w:rPr>
        <w:t>logistical</w:t>
      </w:r>
      <w:r w:rsidR="00A72DE1" w:rsidRPr="0004410E">
        <w:rPr>
          <w:rFonts w:cs="Open Sans Light"/>
          <w:highlight w:val="yellow"/>
        </w:rPr>
        <w:t xml:space="preserve"> support for in-person events</w:t>
      </w:r>
    </w:p>
    <w:p w14:paraId="18FD7E7E" w14:textId="3D041886" w:rsidR="00453FC0" w:rsidRPr="0004410E" w:rsidRDefault="00720365" w:rsidP="000D2363">
      <w:pPr>
        <w:pStyle w:val="ListParagraph"/>
        <w:numPr>
          <w:ilvl w:val="0"/>
          <w:numId w:val="42"/>
        </w:numPr>
        <w:jc w:val="both"/>
        <w:rPr>
          <w:rFonts w:cs="Open Sans Light"/>
          <w:highlight w:val="yellow"/>
        </w:rPr>
      </w:pPr>
      <w:r w:rsidRPr="0004410E">
        <w:rPr>
          <w:rFonts w:cs="Open Sans Light"/>
          <w:highlight w:val="yellow"/>
        </w:rPr>
        <w:t>To assist</w:t>
      </w:r>
      <w:r w:rsidR="00453FC0" w:rsidRPr="0004410E">
        <w:rPr>
          <w:rFonts w:cs="Open Sans Light"/>
          <w:highlight w:val="yellow"/>
        </w:rPr>
        <w:t xml:space="preserve"> in the promotion of the </w:t>
      </w:r>
      <w:r w:rsidR="007845D5" w:rsidRPr="0004410E">
        <w:rPr>
          <w:rFonts w:cs="Open Sans Light"/>
          <w:highlight w:val="yellow"/>
        </w:rPr>
        <w:t>project</w:t>
      </w:r>
      <w:r w:rsidR="002158C9" w:rsidRPr="0004410E">
        <w:rPr>
          <w:rFonts w:cs="Open Sans Light"/>
          <w:highlight w:val="yellow"/>
        </w:rPr>
        <w:t>s</w:t>
      </w:r>
      <w:r w:rsidR="00453FC0" w:rsidRPr="0004410E">
        <w:rPr>
          <w:rFonts w:cs="Open Sans Light"/>
          <w:highlight w:val="yellow"/>
        </w:rPr>
        <w:t xml:space="preserve">, including </w:t>
      </w:r>
      <w:r w:rsidR="006460BD" w:rsidRPr="0004410E">
        <w:rPr>
          <w:rFonts w:cs="Open Sans Light"/>
          <w:highlight w:val="yellow"/>
        </w:rPr>
        <w:t xml:space="preserve">assisting with </w:t>
      </w:r>
      <w:r w:rsidR="00453FC0" w:rsidRPr="0004410E">
        <w:rPr>
          <w:rFonts w:cs="Open Sans Light"/>
          <w:highlight w:val="yellow"/>
        </w:rPr>
        <w:t xml:space="preserve">drafting external communications and social media, </w:t>
      </w:r>
      <w:r w:rsidR="002C2F4A" w:rsidRPr="0004410E">
        <w:rPr>
          <w:rFonts w:cs="Open Sans Light"/>
          <w:highlight w:val="yellow"/>
        </w:rPr>
        <w:t xml:space="preserve">outreach to identify potential </w:t>
      </w:r>
      <w:r w:rsidR="00A72DE1" w:rsidRPr="0004410E">
        <w:rPr>
          <w:rFonts w:cs="Open Sans Light"/>
          <w:highlight w:val="yellow"/>
        </w:rPr>
        <w:t>partner organisations</w:t>
      </w:r>
      <w:r w:rsidR="002C2F4A" w:rsidRPr="0004410E">
        <w:rPr>
          <w:rFonts w:cs="Open Sans Light"/>
          <w:highlight w:val="yellow"/>
        </w:rPr>
        <w:t xml:space="preserve">, and </w:t>
      </w:r>
      <w:r w:rsidR="00453FC0" w:rsidRPr="0004410E">
        <w:rPr>
          <w:rFonts w:cs="Open Sans Light"/>
          <w:highlight w:val="yellow"/>
        </w:rPr>
        <w:t>supporting the recruitment of project participants</w:t>
      </w:r>
    </w:p>
    <w:p w14:paraId="05C52177" w14:textId="6C300F23" w:rsidR="000D2363" w:rsidRPr="0004410E" w:rsidRDefault="00720365" w:rsidP="000D2363">
      <w:pPr>
        <w:pStyle w:val="ListParagraph"/>
        <w:numPr>
          <w:ilvl w:val="0"/>
          <w:numId w:val="42"/>
        </w:numPr>
        <w:jc w:val="both"/>
        <w:rPr>
          <w:rFonts w:cs="Open Sans Light"/>
          <w:highlight w:val="yellow"/>
        </w:rPr>
      </w:pPr>
      <w:r w:rsidRPr="0004410E">
        <w:rPr>
          <w:rFonts w:cs="Open Sans Light"/>
          <w:highlight w:val="yellow"/>
        </w:rPr>
        <w:t>To a</w:t>
      </w:r>
      <w:r w:rsidR="00991162" w:rsidRPr="0004410E">
        <w:rPr>
          <w:rFonts w:cs="Open Sans Light"/>
          <w:highlight w:val="yellow"/>
        </w:rPr>
        <w:t>ct as a central point of contact for</w:t>
      </w:r>
      <w:r w:rsidR="00A72DE1" w:rsidRPr="0004410E">
        <w:rPr>
          <w:rFonts w:cs="Open Sans Light"/>
          <w:highlight w:val="yellow"/>
        </w:rPr>
        <w:t xml:space="preserve"> multiple</w:t>
      </w:r>
      <w:r w:rsidR="00991162" w:rsidRPr="0004410E">
        <w:rPr>
          <w:rFonts w:cs="Open Sans Light"/>
          <w:highlight w:val="yellow"/>
        </w:rPr>
        <w:t xml:space="preserve"> </w:t>
      </w:r>
      <w:r w:rsidR="00A72DE1" w:rsidRPr="0004410E">
        <w:rPr>
          <w:rFonts w:cs="Open Sans Light"/>
          <w:highlight w:val="yellow"/>
        </w:rPr>
        <w:t>training</w:t>
      </w:r>
      <w:r w:rsidR="00991162" w:rsidRPr="0004410E">
        <w:rPr>
          <w:rFonts w:cs="Open Sans Light"/>
          <w:highlight w:val="yellow"/>
        </w:rPr>
        <w:t xml:space="preserve"> project</w:t>
      </w:r>
      <w:r w:rsidR="00A72DE1" w:rsidRPr="0004410E">
        <w:rPr>
          <w:rFonts w:cs="Open Sans Light"/>
          <w:highlight w:val="yellow"/>
        </w:rPr>
        <w:t>s</w:t>
      </w:r>
      <w:r w:rsidR="00991162" w:rsidRPr="0004410E">
        <w:rPr>
          <w:rFonts w:cs="Open Sans Light"/>
          <w:highlight w:val="yellow"/>
        </w:rPr>
        <w:t>, liaising</w:t>
      </w:r>
      <w:r w:rsidR="000D2363" w:rsidRPr="0004410E">
        <w:rPr>
          <w:rFonts w:cs="Open Sans Light"/>
          <w:highlight w:val="yellow"/>
        </w:rPr>
        <w:t xml:space="preserve"> with </w:t>
      </w:r>
      <w:r w:rsidR="00F6233A" w:rsidRPr="0004410E">
        <w:rPr>
          <w:rFonts w:cs="Open Sans Light"/>
          <w:highlight w:val="yellow"/>
        </w:rPr>
        <w:t>key stakeholders</w:t>
      </w:r>
      <w:r w:rsidR="00E826CF" w:rsidRPr="0004410E">
        <w:rPr>
          <w:rFonts w:cs="Open Sans Light"/>
          <w:highlight w:val="yellow"/>
        </w:rPr>
        <w:t xml:space="preserve">, including </w:t>
      </w:r>
      <w:r w:rsidR="000D2363" w:rsidRPr="0004410E">
        <w:rPr>
          <w:rFonts w:cs="Open Sans Light"/>
          <w:highlight w:val="yellow"/>
        </w:rPr>
        <w:t>participa</w:t>
      </w:r>
      <w:r w:rsidR="00A72DE1" w:rsidRPr="0004410E">
        <w:rPr>
          <w:rFonts w:cs="Open Sans Light"/>
          <w:highlight w:val="yellow"/>
        </w:rPr>
        <w:t>nt</w:t>
      </w:r>
      <w:r w:rsidR="000D2363" w:rsidRPr="0004410E">
        <w:rPr>
          <w:rFonts w:cs="Open Sans Light"/>
          <w:highlight w:val="yellow"/>
        </w:rPr>
        <w:t xml:space="preserve"> organisations</w:t>
      </w:r>
      <w:r w:rsidR="00991162" w:rsidRPr="0004410E">
        <w:rPr>
          <w:rFonts w:cs="Open Sans Light"/>
          <w:highlight w:val="yellow"/>
        </w:rPr>
        <w:t xml:space="preserve">, </w:t>
      </w:r>
      <w:r w:rsidR="00A72DE1" w:rsidRPr="0004410E">
        <w:rPr>
          <w:rFonts w:cs="Open Sans Light"/>
          <w:highlight w:val="yellow"/>
        </w:rPr>
        <w:t>funders</w:t>
      </w:r>
      <w:r w:rsidR="00991162" w:rsidRPr="0004410E">
        <w:rPr>
          <w:rFonts w:cs="Open Sans Light"/>
          <w:highlight w:val="yellow"/>
        </w:rPr>
        <w:t>,</w:t>
      </w:r>
      <w:r w:rsidR="00A72DE1" w:rsidRPr="0004410E">
        <w:rPr>
          <w:rFonts w:cs="Open Sans Light"/>
          <w:highlight w:val="yellow"/>
        </w:rPr>
        <w:t xml:space="preserve"> </w:t>
      </w:r>
      <w:r w:rsidRPr="0004410E">
        <w:rPr>
          <w:rFonts w:cs="Open Sans Light"/>
          <w:highlight w:val="yellow"/>
        </w:rPr>
        <w:t xml:space="preserve">the </w:t>
      </w:r>
      <w:r w:rsidR="000D2363" w:rsidRPr="0004410E">
        <w:rPr>
          <w:rFonts w:cs="Open Sans Light"/>
          <w:highlight w:val="yellow"/>
        </w:rPr>
        <w:t>learning partner</w:t>
      </w:r>
      <w:r w:rsidR="00A72DE1" w:rsidRPr="0004410E">
        <w:rPr>
          <w:rFonts w:cs="Open Sans Light"/>
          <w:highlight w:val="yellow"/>
        </w:rPr>
        <w:t xml:space="preserve">, </w:t>
      </w:r>
      <w:r w:rsidR="00E826CF" w:rsidRPr="0004410E">
        <w:rPr>
          <w:rFonts w:cs="Open Sans Light"/>
          <w:highlight w:val="yellow"/>
        </w:rPr>
        <w:t xml:space="preserve">and the </w:t>
      </w:r>
      <w:r w:rsidR="00A72DE1" w:rsidRPr="0004410E">
        <w:rPr>
          <w:rFonts w:cs="Open Sans Light"/>
          <w:highlight w:val="yellow"/>
        </w:rPr>
        <w:t>clinical supervision provide</w:t>
      </w:r>
      <w:r w:rsidR="00E826CF" w:rsidRPr="0004410E">
        <w:rPr>
          <w:rFonts w:cs="Open Sans Light"/>
          <w:highlight w:val="yellow"/>
        </w:rPr>
        <w:t>r</w:t>
      </w:r>
    </w:p>
    <w:p w14:paraId="1728FBA3" w14:textId="5F3156AD" w:rsidR="000D2363" w:rsidRPr="0004410E" w:rsidRDefault="00F60684" w:rsidP="000D2363">
      <w:pPr>
        <w:pStyle w:val="ListParagraph"/>
        <w:numPr>
          <w:ilvl w:val="0"/>
          <w:numId w:val="42"/>
        </w:numPr>
        <w:jc w:val="both"/>
        <w:rPr>
          <w:rFonts w:cs="Open Sans Light"/>
          <w:highlight w:val="yellow"/>
        </w:rPr>
      </w:pPr>
      <w:r w:rsidRPr="0004410E">
        <w:rPr>
          <w:rFonts w:cs="Open Sans Light"/>
          <w:highlight w:val="yellow"/>
        </w:rPr>
        <w:t>To s</w:t>
      </w:r>
      <w:r w:rsidR="000D2363" w:rsidRPr="0004410E">
        <w:rPr>
          <w:rFonts w:cs="Open Sans Light"/>
          <w:highlight w:val="yellow"/>
        </w:rPr>
        <w:t xml:space="preserve">upport the Learning Partner in monitoring and learning from the </w:t>
      </w:r>
      <w:r w:rsidR="00C12092" w:rsidRPr="0004410E">
        <w:rPr>
          <w:rFonts w:cs="Open Sans Light"/>
          <w:highlight w:val="yellow"/>
        </w:rPr>
        <w:t xml:space="preserve">two </w:t>
      </w:r>
      <w:r w:rsidR="000D2363" w:rsidRPr="0004410E">
        <w:rPr>
          <w:rFonts w:cs="Open Sans Light"/>
          <w:highlight w:val="yellow"/>
        </w:rPr>
        <w:t>project</w:t>
      </w:r>
      <w:r w:rsidR="00C12092" w:rsidRPr="0004410E">
        <w:rPr>
          <w:rFonts w:cs="Open Sans Light"/>
          <w:highlight w:val="yellow"/>
        </w:rPr>
        <w:t>s,</w:t>
      </w:r>
      <w:r w:rsidR="000D2363" w:rsidRPr="0004410E">
        <w:rPr>
          <w:rFonts w:cs="Open Sans Light"/>
          <w:highlight w:val="yellow"/>
        </w:rPr>
        <w:t xml:space="preserve"> </w:t>
      </w:r>
      <w:r w:rsidR="006E35A6" w:rsidRPr="0004410E">
        <w:rPr>
          <w:rFonts w:cs="Open Sans Light"/>
          <w:highlight w:val="yellow"/>
        </w:rPr>
        <w:t>including facilitating learning opportunities with the partners and other organisations</w:t>
      </w:r>
      <w:r w:rsidR="00876304" w:rsidRPr="0004410E">
        <w:rPr>
          <w:rFonts w:cs="Open Sans Light"/>
          <w:highlight w:val="yellow"/>
        </w:rPr>
        <w:t xml:space="preserve">. </w:t>
      </w:r>
    </w:p>
    <w:p w14:paraId="453D6DF6" w14:textId="7E6C4429" w:rsidR="00BB00EA" w:rsidRPr="001A63E9" w:rsidRDefault="00BB00EA" w:rsidP="00BB00EA">
      <w:pPr>
        <w:jc w:val="both"/>
        <w:rPr>
          <w:rFonts w:cs="Open Sans Light"/>
          <w:b/>
          <w:bCs/>
          <w:sz w:val="2"/>
          <w:szCs w:val="2"/>
        </w:rPr>
      </w:pPr>
    </w:p>
    <w:p w14:paraId="53EFE5D1" w14:textId="72D31685" w:rsidR="000D2363" w:rsidRDefault="006E2CC6" w:rsidP="000D2363">
      <w:pPr>
        <w:pStyle w:val="Heading2"/>
      </w:pPr>
      <w:r>
        <w:t>Required s</w:t>
      </w:r>
      <w:r w:rsidR="000D2363" w:rsidRPr="0024272A">
        <w:t>kills</w:t>
      </w:r>
      <w:r w:rsidR="0036520E">
        <w:t>, abilities</w:t>
      </w:r>
      <w:r w:rsidR="000D2363" w:rsidRPr="0024272A">
        <w:t xml:space="preserve"> and experience</w:t>
      </w:r>
    </w:p>
    <w:p w14:paraId="4236259D" w14:textId="77777777" w:rsidR="00AB3746" w:rsidRDefault="00AB3746" w:rsidP="00AB3746">
      <w:pPr>
        <w:jc w:val="both"/>
        <w:rPr>
          <w:rFonts w:cs="Open Sans Light"/>
          <w:i/>
          <w:iCs/>
          <w:u w:val="single"/>
        </w:rPr>
      </w:pPr>
    </w:p>
    <w:p w14:paraId="24A128BA" w14:textId="3D676262" w:rsidR="00E737EB" w:rsidRPr="00AB3746" w:rsidRDefault="0013163A" w:rsidP="00AB3746">
      <w:pPr>
        <w:jc w:val="both"/>
        <w:rPr>
          <w:rFonts w:cs="Open Sans Light"/>
          <w:i/>
          <w:iCs/>
          <w:u w:val="single"/>
        </w:rPr>
      </w:pPr>
      <w:r w:rsidRPr="00AB3746">
        <w:rPr>
          <w:rFonts w:cs="Open Sans Light"/>
          <w:i/>
          <w:iCs/>
          <w:u w:val="single"/>
        </w:rPr>
        <w:t>Essential</w:t>
      </w:r>
      <w:r w:rsidR="009D11F8" w:rsidRPr="00AB3746">
        <w:rPr>
          <w:rFonts w:cs="Open Sans Light"/>
          <w:i/>
          <w:iCs/>
          <w:u w:val="single"/>
        </w:rPr>
        <w:t xml:space="preserve">: </w:t>
      </w:r>
    </w:p>
    <w:p w14:paraId="72488A7A" w14:textId="5519AF87" w:rsidR="001450CC" w:rsidRDefault="009669EA" w:rsidP="000D2363">
      <w:pPr>
        <w:pStyle w:val="ListParagraph"/>
        <w:numPr>
          <w:ilvl w:val="0"/>
          <w:numId w:val="44"/>
        </w:numPr>
        <w:jc w:val="both"/>
        <w:rPr>
          <w:rFonts w:cs="Open Sans Light"/>
        </w:rPr>
      </w:pPr>
      <w:r>
        <w:rPr>
          <w:rFonts w:cs="Open Sans Light"/>
        </w:rPr>
        <w:t xml:space="preserve">Excellent organisational skills and ability to effectively manage competing priorities </w:t>
      </w:r>
      <w:r w:rsidR="00530BED">
        <w:rPr>
          <w:rFonts w:cs="Open Sans Light"/>
        </w:rPr>
        <w:t>to meet deadlines</w:t>
      </w:r>
    </w:p>
    <w:p w14:paraId="401C7689" w14:textId="6E4F464B" w:rsidR="000E6754" w:rsidRDefault="000E7D37" w:rsidP="000D2363">
      <w:pPr>
        <w:pStyle w:val="ListParagraph"/>
        <w:numPr>
          <w:ilvl w:val="0"/>
          <w:numId w:val="44"/>
        </w:numPr>
        <w:jc w:val="both"/>
        <w:rPr>
          <w:rFonts w:cs="Open Sans Light"/>
        </w:rPr>
      </w:pPr>
      <w:r>
        <w:rPr>
          <w:rFonts w:cs="Open Sans Light"/>
        </w:rPr>
        <w:t>Excellent IT skills and, in particular, confidence in using Microsoft Office (Excel in particular)</w:t>
      </w:r>
      <w:r w:rsidR="001B0E9B">
        <w:rPr>
          <w:rFonts w:cs="Open Sans Light"/>
        </w:rPr>
        <w:t xml:space="preserve"> and Teams</w:t>
      </w:r>
      <w:r>
        <w:rPr>
          <w:rFonts w:cs="Open Sans Light"/>
        </w:rPr>
        <w:t xml:space="preserve"> </w:t>
      </w:r>
    </w:p>
    <w:p w14:paraId="37530A25" w14:textId="1F76776E" w:rsidR="005B3A67" w:rsidRDefault="008E738B" w:rsidP="000D2363">
      <w:pPr>
        <w:pStyle w:val="ListParagraph"/>
        <w:numPr>
          <w:ilvl w:val="0"/>
          <w:numId w:val="44"/>
        </w:numPr>
        <w:jc w:val="both"/>
        <w:rPr>
          <w:rFonts w:cs="Open Sans Light"/>
        </w:rPr>
      </w:pPr>
      <w:r>
        <w:rPr>
          <w:rFonts w:cs="Open Sans Light"/>
        </w:rPr>
        <w:t xml:space="preserve">Strong communication skills </w:t>
      </w:r>
      <w:r w:rsidR="009D11F8">
        <w:rPr>
          <w:rFonts w:cs="Open Sans Light"/>
        </w:rPr>
        <w:t>and f</w:t>
      </w:r>
      <w:r w:rsidR="00E2058A">
        <w:rPr>
          <w:rFonts w:cs="Open Sans Light"/>
        </w:rPr>
        <w:t>luency in written and spoken English</w:t>
      </w:r>
    </w:p>
    <w:p w14:paraId="530040C7" w14:textId="436811C7" w:rsidR="00E2058A" w:rsidRDefault="00E2058A" w:rsidP="000D2363">
      <w:pPr>
        <w:pStyle w:val="ListParagraph"/>
        <w:numPr>
          <w:ilvl w:val="0"/>
          <w:numId w:val="44"/>
        </w:numPr>
        <w:jc w:val="both"/>
        <w:rPr>
          <w:rFonts w:cs="Open Sans Light"/>
        </w:rPr>
      </w:pPr>
      <w:r>
        <w:rPr>
          <w:rFonts w:cs="Open Sans Light"/>
        </w:rPr>
        <w:t xml:space="preserve">High degree of accuracy and </w:t>
      </w:r>
      <w:r w:rsidR="00745E2C">
        <w:rPr>
          <w:rFonts w:cs="Open Sans Light"/>
        </w:rPr>
        <w:t>attention to detail</w:t>
      </w:r>
    </w:p>
    <w:p w14:paraId="0B69A30E" w14:textId="11F7E22D" w:rsidR="00EB13A4" w:rsidRDefault="00A57729" w:rsidP="000D2363">
      <w:pPr>
        <w:pStyle w:val="ListParagraph"/>
        <w:numPr>
          <w:ilvl w:val="0"/>
          <w:numId w:val="44"/>
        </w:numPr>
        <w:jc w:val="both"/>
        <w:rPr>
          <w:rFonts w:cs="Open Sans Light"/>
        </w:rPr>
      </w:pPr>
      <w:r>
        <w:rPr>
          <w:rFonts w:cs="Open Sans Light"/>
        </w:rPr>
        <w:t xml:space="preserve">Ability to </w:t>
      </w:r>
      <w:r w:rsidR="00405B3B">
        <w:rPr>
          <w:rFonts w:cs="Open Sans Light"/>
        </w:rPr>
        <w:t xml:space="preserve">keep accurate and timely financial records on the case management system and participate in gathering data </w:t>
      </w:r>
      <w:r w:rsidR="00665DD2">
        <w:rPr>
          <w:rFonts w:cs="Open Sans Light"/>
        </w:rPr>
        <w:t>when required for monitoring and evaluation</w:t>
      </w:r>
    </w:p>
    <w:p w14:paraId="037AA8B8" w14:textId="02FCFB34" w:rsidR="00E2058A" w:rsidRDefault="00E737EB" w:rsidP="000D2363">
      <w:pPr>
        <w:pStyle w:val="ListParagraph"/>
        <w:numPr>
          <w:ilvl w:val="0"/>
          <w:numId w:val="44"/>
        </w:numPr>
        <w:jc w:val="both"/>
        <w:rPr>
          <w:rFonts w:cs="Open Sans Light"/>
        </w:rPr>
      </w:pPr>
      <w:r>
        <w:rPr>
          <w:rFonts w:cs="Open Sans Light"/>
        </w:rPr>
        <w:t>Punctual, reliable and self-motivated with a positive ‘can-do’ attitude</w:t>
      </w:r>
    </w:p>
    <w:p w14:paraId="208E751E" w14:textId="69B80F29" w:rsidR="00BC55C3" w:rsidRDefault="00BC55C3" w:rsidP="000D2363">
      <w:pPr>
        <w:pStyle w:val="ListParagraph"/>
        <w:numPr>
          <w:ilvl w:val="0"/>
          <w:numId w:val="44"/>
        </w:numPr>
        <w:jc w:val="both"/>
        <w:rPr>
          <w:rFonts w:cs="Open Sans Light"/>
        </w:rPr>
      </w:pPr>
      <w:r>
        <w:rPr>
          <w:rFonts w:cs="Open Sans Light"/>
        </w:rPr>
        <w:t xml:space="preserve">Ability to work well as part of a </w:t>
      </w:r>
      <w:r w:rsidR="00A83C66">
        <w:rPr>
          <w:rFonts w:cs="Open Sans Light"/>
        </w:rPr>
        <w:t xml:space="preserve">busy team and form effective working relationships </w:t>
      </w:r>
    </w:p>
    <w:p w14:paraId="5E1F887E" w14:textId="5C3D1FD3" w:rsidR="00A83C66" w:rsidRDefault="00A83C66" w:rsidP="000D2363">
      <w:pPr>
        <w:pStyle w:val="ListParagraph"/>
        <w:numPr>
          <w:ilvl w:val="0"/>
          <w:numId w:val="44"/>
        </w:numPr>
        <w:jc w:val="both"/>
        <w:rPr>
          <w:rFonts w:cs="Open Sans Light"/>
        </w:rPr>
      </w:pPr>
      <w:r>
        <w:rPr>
          <w:rFonts w:cs="Open Sans Light"/>
        </w:rPr>
        <w:t xml:space="preserve">Ability to work on your own initiative </w:t>
      </w:r>
    </w:p>
    <w:p w14:paraId="532A1E03" w14:textId="21616EB9" w:rsidR="00DC5866" w:rsidRDefault="00DC5866" w:rsidP="000D2363">
      <w:pPr>
        <w:pStyle w:val="ListParagraph"/>
        <w:numPr>
          <w:ilvl w:val="0"/>
          <w:numId w:val="44"/>
        </w:numPr>
        <w:jc w:val="both"/>
        <w:rPr>
          <w:rFonts w:cs="Open Sans Light"/>
        </w:rPr>
      </w:pPr>
      <w:r>
        <w:rPr>
          <w:rFonts w:cs="Open Sans Light"/>
        </w:rPr>
        <w:t>Ability to</w:t>
      </w:r>
      <w:r w:rsidR="00B9158F">
        <w:rPr>
          <w:rFonts w:cs="Open Sans Light"/>
        </w:rPr>
        <w:t xml:space="preserve"> respect and</w:t>
      </w:r>
      <w:r>
        <w:rPr>
          <w:rFonts w:cs="Open Sans Light"/>
        </w:rPr>
        <w:t xml:space="preserve"> maintain </w:t>
      </w:r>
      <w:r w:rsidR="00B9158F">
        <w:rPr>
          <w:rFonts w:cs="Open Sans Light"/>
        </w:rPr>
        <w:t xml:space="preserve">client </w:t>
      </w:r>
      <w:r>
        <w:rPr>
          <w:rFonts w:cs="Open Sans Light"/>
        </w:rPr>
        <w:t xml:space="preserve">confidentiality at all times </w:t>
      </w:r>
      <w:r w:rsidR="00B9158F">
        <w:rPr>
          <w:rFonts w:cs="Open Sans Light"/>
        </w:rPr>
        <w:t>in line with Asylum Aid’s confidentiality agreements and consent forms</w:t>
      </w:r>
    </w:p>
    <w:p w14:paraId="6A413AEC" w14:textId="77777777" w:rsidR="00CC245F" w:rsidRDefault="00CC245F" w:rsidP="00CC245F">
      <w:pPr>
        <w:pStyle w:val="ListParagraph"/>
        <w:numPr>
          <w:ilvl w:val="0"/>
          <w:numId w:val="44"/>
        </w:numPr>
        <w:jc w:val="both"/>
        <w:rPr>
          <w:rFonts w:cs="Open Sans Light"/>
        </w:rPr>
      </w:pPr>
      <w:r>
        <w:rPr>
          <w:rFonts w:cs="Open Sans Light"/>
        </w:rPr>
        <w:lastRenderedPageBreak/>
        <w:t>Experience of working in an administrative supporting role within a charity, ideally one which works with marginalised groups</w:t>
      </w:r>
    </w:p>
    <w:p w14:paraId="42B8DD97" w14:textId="276B9627" w:rsidR="00A90759" w:rsidRDefault="004449D9" w:rsidP="00CC245F">
      <w:pPr>
        <w:pStyle w:val="ListParagraph"/>
        <w:numPr>
          <w:ilvl w:val="0"/>
          <w:numId w:val="44"/>
        </w:numPr>
        <w:jc w:val="both"/>
        <w:rPr>
          <w:rFonts w:cs="Open Sans Light"/>
        </w:rPr>
      </w:pPr>
      <w:r>
        <w:rPr>
          <w:rFonts w:cs="Open Sans Light"/>
        </w:rPr>
        <w:t>Understanding of and commitment to</w:t>
      </w:r>
      <w:r w:rsidR="00A90759">
        <w:rPr>
          <w:rFonts w:cs="Open Sans Light"/>
        </w:rPr>
        <w:t xml:space="preserve"> the aims, principles, policies, interests and well-being of Asylum Aid</w:t>
      </w:r>
      <w:r w:rsidR="000D7E8F">
        <w:rPr>
          <w:rFonts w:cs="Open Sans Light"/>
        </w:rPr>
        <w:t xml:space="preserve"> and</w:t>
      </w:r>
      <w:r w:rsidR="003A3B10">
        <w:rPr>
          <w:rFonts w:cs="Open Sans Light"/>
        </w:rPr>
        <w:t xml:space="preserve"> to the protection of </w:t>
      </w:r>
      <w:r w:rsidR="000D7E8F">
        <w:rPr>
          <w:rFonts w:cs="Open Sans Light"/>
        </w:rPr>
        <w:t xml:space="preserve">its integrity </w:t>
      </w:r>
      <w:r w:rsidR="008758AB">
        <w:rPr>
          <w:rFonts w:cs="Open Sans Light"/>
        </w:rPr>
        <w:t xml:space="preserve">and reputation at all times. </w:t>
      </w:r>
    </w:p>
    <w:p w14:paraId="1132760D" w14:textId="1FF8F176" w:rsidR="005D0552" w:rsidRDefault="005D0552" w:rsidP="00AB3746">
      <w:pPr>
        <w:ind w:left="360"/>
        <w:jc w:val="both"/>
        <w:rPr>
          <w:rFonts w:cs="Open Sans Light"/>
        </w:rPr>
      </w:pPr>
      <w:r>
        <w:rPr>
          <w:rFonts w:cs="Open Sans Light"/>
          <w:i/>
          <w:iCs/>
          <w:u w:val="single"/>
        </w:rPr>
        <w:t>Desirable:</w:t>
      </w:r>
    </w:p>
    <w:p w14:paraId="301AF685" w14:textId="37CC0F93" w:rsidR="005D0552" w:rsidRDefault="0036520E" w:rsidP="005D0552">
      <w:pPr>
        <w:pStyle w:val="ListParagraph"/>
        <w:numPr>
          <w:ilvl w:val="0"/>
          <w:numId w:val="46"/>
        </w:numPr>
        <w:jc w:val="both"/>
        <w:rPr>
          <w:rFonts w:cs="Open Sans Light"/>
        </w:rPr>
      </w:pPr>
      <w:r>
        <w:rPr>
          <w:rFonts w:cs="Open Sans Light"/>
        </w:rPr>
        <w:t>Experience of using legal case management systems</w:t>
      </w:r>
    </w:p>
    <w:p w14:paraId="49255AB5" w14:textId="322E5367" w:rsidR="0036520E" w:rsidRDefault="008A160E" w:rsidP="005D0552">
      <w:pPr>
        <w:pStyle w:val="ListParagraph"/>
        <w:numPr>
          <w:ilvl w:val="0"/>
          <w:numId w:val="46"/>
        </w:numPr>
        <w:jc w:val="both"/>
        <w:rPr>
          <w:rFonts w:cs="Open Sans Light"/>
        </w:rPr>
      </w:pPr>
      <w:r>
        <w:rPr>
          <w:rFonts w:cs="Open Sans Light"/>
        </w:rPr>
        <w:t>Basic understanding of legal aid funding</w:t>
      </w:r>
    </w:p>
    <w:p w14:paraId="2B1EE514" w14:textId="5FE750F9" w:rsidR="008A160E" w:rsidRDefault="00A942D2" w:rsidP="005D0552">
      <w:pPr>
        <w:pStyle w:val="ListParagraph"/>
        <w:numPr>
          <w:ilvl w:val="0"/>
          <w:numId w:val="46"/>
        </w:numPr>
        <w:jc w:val="both"/>
        <w:rPr>
          <w:rFonts w:cs="Open Sans Light"/>
        </w:rPr>
      </w:pPr>
      <w:r>
        <w:rPr>
          <w:rFonts w:cs="Open Sans Light"/>
        </w:rPr>
        <w:t>Basic understanding of the challenges facing people seeking asylum in the UK and of the UK asylum system</w:t>
      </w:r>
    </w:p>
    <w:p w14:paraId="01ED7776" w14:textId="70B16E2B" w:rsidR="00281A7F" w:rsidRDefault="00281A7F" w:rsidP="005D0552">
      <w:pPr>
        <w:pStyle w:val="ListParagraph"/>
        <w:numPr>
          <w:ilvl w:val="0"/>
          <w:numId w:val="46"/>
        </w:numPr>
        <w:jc w:val="both"/>
        <w:rPr>
          <w:rFonts w:cs="Open Sans Light"/>
        </w:rPr>
      </w:pPr>
      <w:r>
        <w:rPr>
          <w:rFonts w:cs="Open Sans Light"/>
        </w:rPr>
        <w:t>Experience of working with asylum seekers or other groups which are marginalised or minoritised in the UK</w:t>
      </w:r>
    </w:p>
    <w:p w14:paraId="652FE1EB" w14:textId="77777777" w:rsidR="005A15D8" w:rsidRDefault="005A15D8" w:rsidP="005A15D8">
      <w:pPr>
        <w:pStyle w:val="ListParagraph"/>
        <w:numPr>
          <w:ilvl w:val="0"/>
          <w:numId w:val="0"/>
        </w:numPr>
        <w:ind w:left="720"/>
        <w:jc w:val="both"/>
        <w:rPr>
          <w:rFonts w:cs="Open Sans Light"/>
        </w:rPr>
      </w:pPr>
    </w:p>
    <w:p w14:paraId="7E9F1882" w14:textId="77777777" w:rsidR="00AB3746" w:rsidRPr="0004410E" w:rsidRDefault="00AB3746" w:rsidP="00AB3746">
      <w:pPr>
        <w:pStyle w:val="Heading2"/>
        <w:rPr>
          <w:highlight w:val="yellow"/>
        </w:rPr>
      </w:pPr>
      <w:r w:rsidRPr="0004410E">
        <w:rPr>
          <w:rStyle w:val="eop"/>
          <w:highlight w:val="yellow"/>
        </w:rPr>
        <w:t>How to apply </w:t>
      </w:r>
    </w:p>
    <w:p w14:paraId="387C311B" w14:textId="77777777" w:rsidR="00AB3746" w:rsidRPr="0004410E" w:rsidRDefault="00AB3746" w:rsidP="00AB3746">
      <w:pPr>
        <w:spacing w:after="0" w:line="288" w:lineRule="auto"/>
        <w:ind w:left="-5"/>
        <w:rPr>
          <w:rFonts w:cs="Open Sans Light"/>
          <w:highlight w:val="yellow"/>
        </w:rPr>
      </w:pPr>
    </w:p>
    <w:p w14:paraId="0F74B8A5" w14:textId="77777777" w:rsidR="00AB3746" w:rsidRPr="0004410E" w:rsidRDefault="00AB3746" w:rsidP="00AB3746">
      <w:pPr>
        <w:spacing w:after="0" w:line="288" w:lineRule="auto"/>
        <w:ind w:left="-5"/>
        <w:rPr>
          <w:rFonts w:cs="Open Sans Light"/>
          <w:color w:val="FF0000"/>
          <w:highlight w:val="yellow"/>
        </w:rPr>
      </w:pPr>
      <w:r w:rsidRPr="0004410E">
        <w:rPr>
          <w:rFonts w:cs="Open Sans Light"/>
          <w:highlight w:val="yellow"/>
        </w:rPr>
        <w:t xml:space="preserve">The first stage is to complete on our online application form on our website by </w:t>
      </w:r>
      <w:r w:rsidRPr="0004410E">
        <w:rPr>
          <w:rFonts w:cs="Open Sans Light"/>
          <w:b/>
          <w:highlight w:val="yellow"/>
        </w:rPr>
        <w:t>5pm on Wednesday 27 August 2025.</w:t>
      </w:r>
    </w:p>
    <w:p w14:paraId="0BDC51A2" w14:textId="77777777" w:rsidR="00AB3746" w:rsidRPr="0004410E" w:rsidRDefault="00AB3746" w:rsidP="00AB3746">
      <w:pPr>
        <w:spacing w:after="0" w:line="288" w:lineRule="auto"/>
        <w:ind w:left="-5"/>
        <w:rPr>
          <w:rFonts w:cs="Open Sans Light"/>
          <w:highlight w:val="yellow"/>
        </w:rPr>
      </w:pPr>
    </w:p>
    <w:p w14:paraId="1E347677" w14:textId="77777777" w:rsidR="00AB3746" w:rsidRPr="0004410E" w:rsidRDefault="00AB3746" w:rsidP="00AB3746">
      <w:pPr>
        <w:spacing w:after="0" w:line="288" w:lineRule="auto"/>
        <w:ind w:left="-5"/>
        <w:rPr>
          <w:rFonts w:cs="Open Sans Light"/>
          <w:highlight w:val="yellow"/>
        </w:rPr>
      </w:pPr>
      <w:r w:rsidRPr="0004410E">
        <w:rPr>
          <w:rFonts w:cs="Open Sans Light"/>
          <w:highlight w:val="yellow"/>
        </w:rPr>
        <w:t>The website form will ask you to:</w:t>
      </w:r>
    </w:p>
    <w:p w14:paraId="5DB17910" w14:textId="77777777" w:rsidR="00AB3746" w:rsidRPr="0004410E" w:rsidRDefault="00AB3746" w:rsidP="00AB3746">
      <w:pPr>
        <w:spacing w:after="0" w:line="288" w:lineRule="auto"/>
        <w:ind w:left="-5"/>
        <w:rPr>
          <w:rFonts w:cs="Open Sans Light"/>
          <w:highlight w:val="yellow"/>
        </w:rPr>
      </w:pPr>
    </w:p>
    <w:p w14:paraId="7C7E3FBD" w14:textId="77777777" w:rsidR="00AB3746" w:rsidRPr="0004410E" w:rsidRDefault="00AB3746" w:rsidP="00AB3746">
      <w:pPr>
        <w:pStyle w:val="ListParagraph"/>
        <w:numPr>
          <w:ilvl w:val="0"/>
          <w:numId w:val="47"/>
        </w:numPr>
        <w:spacing w:after="0" w:line="288" w:lineRule="auto"/>
        <w:rPr>
          <w:rStyle w:val="BookTitle"/>
          <w:b w:val="0"/>
          <w:bCs w:val="0"/>
          <w:i w:val="0"/>
          <w:iCs w:val="0"/>
          <w:highlight w:val="yellow"/>
        </w:rPr>
      </w:pPr>
      <w:r w:rsidRPr="0004410E">
        <w:rPr>
          <w:rFonts w:cs="Open Sans Light"/>
          <w:highlight w:val="yellow"/>
        </w:rPr>
        <w:t xml:space="preserve">Upload a short covering letter. </w:t>
      </w:r>
      <w:bookmarkStart w:id="0" w:name="_Hlk194566527"/>
      <w:r w:rsidRPr="0004410E">
        <w:rPr>
          <w:rFonts w:cs="Open Sans Light"/>
          <w:highlight w:val="yellow"/>
        </w:rPr>
        <w:t xml:space="preserve">Please tell us why the position appeals to you, and how your </w:t>
      </w:r>
    </w:p>
    <w:p w14:paraId="12602934" w14:textId="77777777" w:rsidR="00AB3746" w:rsidRPr="0004410E" w:rsidRDefault="00AB3746" w:rsidP="00AB3746">
      <w:pPr>
        <w:spacing w:after="0" w:line="288" w:lineRule="auto"/>
        <w:rPr>
          <w:rFonts w:cs="Open Sans Light"/>
          <w:color w:val="auto"/>
          <w:highlight w:val="yellow"/>
        </w:rPr>
      </w:pPr>
      <w:r w:rsidRPr="0004410E">
        <w:rPr>
          <w:rStyle w:val="BookTitle"/>
          <w:b w:val="0"/>
          <w:bCs w:val="0"/>
          <w:i w:val="0"/>
          <w:iCs w:val="0"/>
          <w:highlight w:val="yellow"/>
        </w:rPr>
        <w:t>relevant skills and experience, including any voluntary experience and lived experience, matches</w:t>
      </w:r>
      <w:r w:rsidRPr="0004410E">
        <w:rPr>
          <w:rFonts w:ascii="Calibri" w:hAnsi="Calibri" w:cs="Calibri"/>
          <w:color w:val="000000"/>
          <w:highlight w:val="yellow"/>
        </w:rPr>
        <w:t xml:space="preserve"> </w:t>
      </w:r>
      <w:r w:rsidRPr="0004410E">
        <w:rPr>
          <w:rStyle w:val="BookTitle"/>
          <w:b w:val="0"/>
          <w:bCs w:val="0"/>
          <w:i w:val="0"/>
          <w:iCs w:val="0"/>
          <w:highlight w:val="yellow"/>
        </w:rPr>
        <w:t>the listed responsibilities and person specification</w:t>
      </w:r>
      <w:r w:rsidRPr="0004410E">
        <w:rPr>
          <w:rFonts w:ascii="Calibri" w:hAnsi="Calibri" w:cs="Calibri"/>
          <w:color w:val="000000"/>
          <w:highlight w:val="yellow"/>
        </w:rPr>
        <w:t xml:space="preserve">. </w:t>
      </w:r>
      <w:r w:rsidRPr="0004410E">
        <w:rPr>
          <w:rStyle w:val="BookTitle"/>
          <w:b w:val="0"/>
          <w:bCs w:val="0"/>
          <w:i w:val="0"/>
          <w:iCs w:val="0"/>
          <w:highlight w:val="yellow"/>
        </w:rPr>
        <w:t>Please also state in your covering letter when you would be available to start the role.</w:t>
      </w:r>
    </w:p>
    <w:bookmarkEnd w:id="0"/>
    <w:p w14:paraId="0E1966F7" w14:textId="77777777" w:rsidR="00AB3746" w:rsidRPr="0004410E" w:rsidRDefault="00AB3746" w:rsidP="00AB3746">
      <w:pPr>
        <w:pStyle w:val="ListParagraph"/>
        <w:numPr>
          <w:ilvl w:val="0"/>
          <w:numId w:val="0"/>
        </w:numPr>
        <w:spacing w:after="0" w:line="288" w:lineRule="auto"/>
        <w:ind w:left="345"/>
        <w:rPr>
          <w:rFonts w:cs="Open Sans Light"/>
          <w:color w:val="auto"/>
          <w:highlight w:val="yellow"/>
        </w:rPr>
      </w:pPr>
    </w:p>
    <w:p w14:paraId="7F8FD89C" w14:textId="77777777" w:rsidR="00AB3746" w:rsidRPr="0004410E" w:rsidRDefault="00AB3746" w:rsidP="00AB3746">
      <w:pPr>
        <w:pStyle w:val="ListParagraph"/>
        <w:numPr>
          <w:ilvl w:val="0"/>
          <w:numId w:val="47"/>
        </w:numPr>
        <w:spacing w:after="0" w:line="288" w:lineRule="auto"/>
        <w:rPr>
          <w:rFonts w:cs="Open Sans Light"/>
          <w:color w:val="auto"/>
          <w:highlight w:val="yellow"/>
        </w:rPr>
      </w:pPr>
      <w:r w:rsidRPr="0004410E">
        <w:rPr>
          <w:rFonts w:cs="Open Sans Light"/>
          <w:highlight w:val="yellow"/>
        </w:rPr>
        <w:t>Upload your current CV</w:t>
      </w:r>
    </w:p>
    <w:p w14:paraId="4C75D26E" w14:textId="77777777" w:rsidR="00AB3746" w:rsidRPr="0004410E" w:rsidRDefault="00AB3746" w:rsidP="00AB3746">
      <w:pPr>
        <w:pStyle w:val="ListParagraph"/>
        <w:numPr>
          <w:ilvl w:val="0"/>
          <w:numId w:val="0"/>
        </w:numPr>
        <w:ind w:left="1440"/>
        <w:rPr>
          <w:rFonts w:cs="Open Sans Light"/>
          <w:color w:val="auto"/>
          <w:highlight w:val="yellow"/>
        </w:rPr>
      </w:pPr>
    </w:p>
    <w:p w14:paraId="5F16A63E" w14:textId="77777777" w:rsidR="00AB3746" w:rsidRPr="0004410E" w:rsidRDefault="00AB3746" w:rsidP="00AB3746">
      <w:pPr>
        <w:pStyle w:val="ListParagraph"/>
        <w:numPr>
          <w:ilvl w:val="0"/>
          <w:numId w:val="47"/>
        </w:numPr>
        <w:spacing w:after="0" w:line="288" w:lineRule="auto"/>
        <w:rPr>
          <w:rStyle w:val="BookTitle"/>
          <w:rFonts w:cs="Open Sans Light"/>
          <w:b w:val="0"/>
          <w:bCs w:val="0"/>
          <w:i w:val="0"/>
          <w:iCs w:val="0"/>
          <w:color w:val="auto"/>
          <w:spacing w:val="0"/>
          <w:highlight w:val="yellow"/>
        </w:rPr>
      </w:pPr>
      <w:r w:rsidRPr="0004410E">
        <w:rPr>
          <w:rFonts w:cs="Open Sans Light"/>
          <w:color w:val="auto"/>
          <w:highlight w:val="yellow"/>
        </w:rPr>
        <w:t xml:space="preserve">Complete an online Equal Opportunities monitoring form – completion of this form will help us ensure that our recruitment procedures operate in such a way as to provide genuine equality of opportunity. The questions are entirely optional and this information will not be available to members of the selection panel. </w:t>
      </w:r>
    </w:p>
    <w:p w14:paraId="02F48207" w14:textId="77777777" w:rsidR="00AB3746" w:rsidRPr="0004410E" w:rsidRDefault="00AB3746" w:rsidP="00AB3746">
      <w:pPr>
        <w:pStyle w:val="Heading2"/>
        <w:rPr>
          <w:rStyle w:val="eop"/>
          <w:highlight w:val="yellow"/>
        </w:rPr>
      </w:pPr>
    </w:p>
    <w:p w14:paraId="792CF06D" w14:textId="77777777" w:rsidR="00AB3746" w:rsidRPr="0004410E" w:rsidRDefault="00AB3746" w:rsidP="00AB3746">
      <w:pPr>
        <w:pStyle w:val="Heading2"/>
        <w:rPr>
          <w:rStyle w:val="BookTitle"/>
          <w:b w:val="0"/>
          <w:bCs w:val="0"/>
          <w:i w:val="0"/>
          <w:iCs w:val="0"/>
          <w:color w:val="B91E4C" w:themeColor="text2"/>
          <w:spacing w:val="0"/>
          <w:highlight w:val="yellow"/>
        </w:rPr>
      </w:pPr>
      <w:r w:rsidRPr="0004410E">
        <w:rPr>
          <w:rStyle w:val="eop"/>
          <w:highlight w:val="yellow"/>
        </w:rPr>
        <w:t xml:space="preserve">Selection Process </w:t>
      </w:r>
    </w:p>
    <w:p w14:paraId="4C10740B" w14:textId="5F25A63F" w:rsidR="00AB3746" w:rsidRPr="0004410E" w:rsidRDefault="00AB3746" w:rsidP="00AB3746">
      <w:pPr>
        <w:spacing w:after="0" w:line="288" w:lineRule="auto"/>
        <w:ind w:left="-5"/>
        <w:rPr>
          <w:rFonts w:cs="Open Sans Light"/>
          <w:highlight w:val="yellow"/>
        </w:rPr>
      </w:pPr>
      <w:r w:rsidRPr="0004410E">
        <w:rPr>
          <w:rFonts w:cs="Open Sans Light"/>
          <w:highlight w:val="yellow"/>
        </w:rPr>
        <w:t xml:space="preserve">We anticipate that we will invite candidates to an initial 15-minute online screening meeting on </w:t>
      </w:r>
      <w:r w:rsidRPr="0004410E">
        <w:rPr>
          <w:rFonts w:cs="Open Sans Light"/>
          <w:b/>
          <w:bCs/>
          <w:highlight w:val="yellow"/>
        </w:rPr>
        <w:t>Thursday 4</w:t>
      </w:r>
      <w:r w:rsidRPr="0004410E">
        <w:rPr>
          <w:rFonts w:cs="Open Sans Light"/>
          <w:b/>
          <w:bCs/>
          <w:highlight w:val="yellow"/>
          <w:vertAlign w:val="superscript"/>
        </w:rPr>
        <w:t>th</w:t>
      </w:r>
      <w:r w:rsidRPr="0004410E">
        <w:rPr>
          <w:rFonts w:cs="Open Sans Light"/>
          <w:b/>
          <w:bCs/>
          <w:highlight w:val="yellow"/>
        </w:rPr>
        <w:t xml:space="preserve"> September or Friday 5</w:t>
      </w:r>
      <w:r w:rsidRPr="0004410E">
        <w:rPr>
          <w:rFonts w:cs="Open Sans Light"/>
          <w:b/>
          <w:bCs/>
          <w:highlight w:val="yellow"/>
          <w:vertAlign w:val="superscript"/>
        </w:rPr>
        <w:t>th</w:t>
      </w:r>
      <w:r w:rsidRPr="0004410E">
        <w:rPr>
          <w:rFonts w:cs="Open Sans Light"/>
          <w:b/>
          <w:bCs/>
          <w:highlight w:val="yellow"/>
        </w:rPr>
        <w:t xml:space="preserve"> September</w:t>
      </w:r>
      <w:r w:rsidRPr="0004410E">
        <w:rPr>
          <w:rFonts w:cs="Open Sans Light"/>
          <w:highlight w:val="yellow"/>
        </w:rPr>
        <w:t xml:space="preserve"> </w:t>
      </w:r>
      <w:r w:rsidRPr="0004410E">
        <w:rPr>
          <w:rFonts w:cs="Open Sans Light"/>
          <w:b/>
          <w:bCs/>
          <w:highlight w:val="yellow"/>
        </w:rPr>
        <w:t>2025</w:t>
      </w:r>
      <w:r w:rsidRPr="0004410E">
        <w:rPr>
          <w:rFonts w:cs="Open Sans Light"/>
          <w:highlight w:val="yellow"/>
        </w:rPr>
        <w:t xml:space="preserve">, followed by shortlisted candidates attending in-person interview week commencing </w:t>
      </w:r>
      <w:r w:rsidRPr="0004410E">
        <w:rPr>
          <w:rFonts w:cs="Open Sans Light"/>
          <w:b/>
          <w:bCs/>
          <w:highlight w:val="yellow"/>
        </w:rPr>
        <w:t>8</w:t>
      </w:r>
      <w:r w:rsidRPr="0004410E">
        <w:rPr>
          <w:rFonts w:cs="Open Sans Light"/>
          <w:b/>
          <w:bCs/>
          <w:highlight w:val="yellow"/>
          <w:vertAlign w:val="superscript"/>
        </w:rPr>
        <w:t>th</w:t>
      </w:r>
      <w:r w:rsidRPr="0004410E">
        <w:rPr>
          <w:rFonts w:cs="Open Sans Light"/>
          <w:b/>
          <w:bCs/>
          <w:highlight w:val="yellow"/>
        </w:rPr>
        <w:t xml:space="preserve"> September</w:t>
      </w:r>
      <w:r w:rsidRPr="0004410E">
        <w:rPr>
          <w:rFonts w:cs="Open Sans Light"/>
          <w:highlight w:val="yellow"/>
        </w:rPr>
        <w:t xml:space="preserve"> </w:t>
      </w:r>
      <w:r w:rsidRPr="0004410E">
        <w:rPr>
          <w:rFonts w:cs="Open Sans Light"/>
          <w:b/>
          <w:bCs/>
          <w:highlight w:val="yellow"/>
        </w:rPr>
        <w:t>2025</w:t>
      </w:r>
      <w:r w:rsidRPr="0004410E">
        <w:rPr>
          <w:rFonts w:cs="Open Sans Light"/>
          <w:highlight w:val="yellow"/>
        </w:rPr>
        <w:t xml:space="preserve">. We may also ask you to complete a short written task ahead of/on the day. </w:t>
      </w:r>
    </w:p>
    <w:p w14:paraId="2E40B0E0" w14:textId="77777777" w:rsidR="00AB3746" w:rsidRPr="0004410E" w:rsidRDefault="00AB3746" w:rsidP="00AB3746">
      <w:pPr>
        <w:spacing w:after="0" w:line="288" w:lineRule="auto"/>
        <w:ind w:left="-5"/>
        <w:rPr>
          <w:rFonts w:cs="Open Sans Light"/>
          <w:highlight w:val="yellow"/>
        </w:rPr>
      </w:pPr>
    </w:p>
    <w:p w14:paraId="3E1026E0" w14:textId="5966F1CF" w:rsidR="00AB3746" w:rsidRPr="0004410E" w:rsidRDefault="00AB3746" w:rsidP="00AB3746">
      <w:pPr>
        <w:spacing w:after="0" w:line="276" w:lineRule="auto"/>
        <w:rPr>
          <w:rStyle w:val="BookTitle"/>
          <w:rFonts w:cs="Open Sans Light"/>
          <w:b w:val="0"/>
          <w:bCs w:val="0"/>
          <w:i w:val="0"/>
          <w:iCs w:val="0"/>
          <w:spacing w:val="0"/>
          <w:highlight w:val="yellow"/>
        </w:rPr>
      </w:pPr>
      <w:r w:rsidRPr="0004410E">
        <w:rPr>
          <w:rFonts w:cs="Open Sans Light"/>
          <w:highlight w:val="yellow"/>
        </w:rPr>
        <w:t xml:space="preserve">At Asylum Aid we want to be transparent about what kind of qualities we are looking for and build trust from the very beginning of your journey with us. The first step is your interview, and we mean ‘your’ interview so we will provide you with your interview questions ahead of the interview. This will allow you time to prepare, and ensure you have your best examples in mind. </w:t>
      </w:r>
    </w:p>
    <w:p w14:paraId="0CB02211" w14:textId="77777777" w:rsidR="00AB3746" w:rsidRPr="0004410E" w:rsidRDefault="00AB3746" w:rsidP="00AB3746">
      <w:pPr>
        <w:spacing w:line="240" w:lineRule="auto"/>
        <w:jc w:val="both"/>
        <w:rPr>
          <w:rStyle w:val="BookTitle"/>
          <w:b w:val="0"/>
          <w:bCs w:val="0"/>
          <w:i w:val="0"/>
          <w:iCs w:val="0"/>
          <w:highlight w:val="yellow"/>
        </w:rPr>
      </w:pPr>
      <w:r w:rsidRPr="0004410E">
        <w:rPr>
          <w:rStyle w:val="BookTitle"/>
          <w:b w:val="0"/>
          <w:bCs w:val="0"/>
          <w:i w:val="0"/>
          <w:iCs w:val="0"/>
          <w:highlight w:val="yellow"/>
        </w:rPr>
        <w:lastRenderedPageBreak/>
        <w:t>We regret that we can only respond to applicants who make it to the interview stage.</w:t>
      </w:r>
    </w:p>
    <w:p w14:paraId="11ECBC25" w14:textId="5DA1BAE6" w:rsidR="00AB3746" w:rsidRPr="0004410E" w:rsidRDefault="00AB3746" w:rsidP="00AB3746">
      <w:pPr>
        <w:pStyle w:val="Quote"/>
        <w:ind w:left="0"/>
        <w:jc w:val="left"/>
        <w:rPr>
          <w:rStyle w:val="BookTitle"/>
          <w:b w:val="0"/>
          <w:bCs w:val="0"/>
          <w:highlight w:val="yellow"/>
        </w:rPr>
      </w:pPr>
      <w:r w:rsidRPr="0004410E">
        <w:rPr>
          <w:rStyle w:val="BookTitle"/>
          <w:b w:val="0"/>
          <w:bCs w:val="0"/>
          <w:highlight w:val="yellow"/>
        </w:rPr>
        <w:t xml:space="preserve">We offer a guaranteed interview for refugees, stateless people and others with lived experience of forced migration, provided that they meet at least 50% of the essential criteria, where practical. </w:t>
      </w:r>
    </w:p>
    <w:p w14:paraId="41FA7F74" w14:textId="77777777" w:rsidR="00AB3746" w:rsidRPr="0004410E" w:rsidRDefault="00AB3746" w:rsidP="00AB3746">
      <w:pPr>
        <w:pStyle w:val="Heading1"/>
        <w:spacing w:line="288" w:lineRule="auto"/>
        <w:ind w:left="-5"/>
        <w:rPr>
          <w:rFonts w:cs="Open Sans Light"/>
          <w:sz w:val="28"/>
          <w:szCs w:val="28"/>
          <w:highlight w:val="yellow"/>
        </w:rPr>
      </w:pPr>
      <w:r w:rsidRPr="0004410E">
        <w:rPr>
          <w:rFonts w:cs="Open Sans Light"/>
          <w:sz w:val="28"/>
          <w:szCs w:val="28"/>
          <w:highlight w:val="yellow"/>
        </w:rPr>
        <w:t>Eligibility</w:t>
      </w:r>
    </w:p>
    <w:p w14:paraId="41F85ED4" w14:textId="77777777" w:rsidR="00AB3746" w:rsidRPr="0004410E" w:rsidRDefault="00AB3746" w:rsidP="00AB3746">
      <w:pPr>
        <w:rPr>
          <w:rFonts w:cs="Open Sans Light"/>
          <w:highlight w:val="yellow"/>
        </w:rPr>
      </w:pPr>
      <w:r w:rsidRPr="0004410E">
        <w:rPr>
          <w:rFonts w:cs="Open Sans Light"/>
          <w:highlight w:val="yellow"/>
        </w:rPr>
        <w:t>Please note that the successful candidate must have the right to work in the UK (as a small charity we do not have the capacity to sponsor work visas).</w:t>
      </w:r>
    </w:p>
    <w:p w14:paraId="705AD51D" w14:textId="77777777" w:rsidR="00AB3746" w:rsidRDefault="00AB3746" w:rsidP="00AB3746">
      <w:pPr>
        <w:rPr>
          <w:rFonts w:cs="Open Sans Light"/>
        </w:rPr>
      </w:pPr>
      <w:r w:rsidRPr="0004410E">
        <w:rPr>
          <w:rFonts w:cs="Open Sans Light"/>
          <w:highlight w:val="yellow"/>
        </w:rPr>
        <w:t xml:space="preserve">Successful candidates will also be subject to a basic DBS check. If appointed, you will also be required to give your consent to the charity to receive regular updates on your criminal records status throughout your employment and </w:t>
      </w:r>
      <w:r w:rsidRPr="0004410E">
        <w:rPr>
          <w:highlight w:val="yellow"/>
        </w:rPr>
        <w:t>to disclose any relevant convictions incurred during your time with us</w:t>
      </w:r>
      <w:r w:rsidRPr="0004410E">
        <w:rPr>
          <w:rFonts w:cs="Open Sans Light"/>
          <w:highlight w:val="yellow"/>
        </w:rPr>
        <w:t>.</w:t>
      </w:r>
    </w:p>
    <w:p w14:paraId="67AE9B2A" w14:textId="77777777" w:rsidR="00AB3746" w:rsidRPr="00D871B6" w:rsidRDefault="00AB3746" w:rsidP="00AB3746">
      <w:pPr>
        <w:pStyle w:val="Heading1"/>
        <w:spacing w:line="288" w:lineRule="auto"/>
        <w:ind w:left="-5"/>
        <w:rPr>
          <w:rFonts w:cs="Open Sans Light"/>
          <w:sz w:val="28"/>
          <w:szCs w:val="28"/>
        </w:rPr>
      </w:pPr>
      <w:r>
        <w:rPr>
          <w:rFonts w:cs="Open Sans Light"/>
          <w:sz w:val="28"/>
          <w:szCs w:val="28"/>
        </w:rPr>
        <w:t>Adjustments</w:t>
      </w:r>
    </w:p>
    <w:p w14:paraId="30838E2C" w14:textId="77777777" w:rsidR="00AB3746" w:rsidRPr="00AB0944" w:rsidRDefault="00AB3746" w:rsidP="00AB3746">
      <w:pPr>
        <w:rPr>
          <w:rFonts w:cs="Open Sans Light"/>
        </w:rPr>
      </w:pPr>
      <w:r w:rsidRPr="00524227">
        <w:rPr>
          <w:rFonts w:cs="Open Sans Light"/>
        </w:rPr>
        <w:t xml:space="preserve">We are committed to providing reasonable adjustments throughout our recruitment process and we’ll always endeavour to be as accommodating as possible. If you require a different format of the application form, such as large print or Word format, or if you would like to discuss any specific requirements, please get in touch with us at </w:t>
      </w:r>
      <w:hyperlink r:id="rId13" w:history="1">
        <w:r w:rsidRPr="000373C3">
          <w:rPr>
            <w:rStyle w:val="Hyperlink"/>
            <w:rFonts w:cs="Open Sans Light"/>
          </w:rPr>
          <w:t>jobs@helenbamber.org</w:t>
        </w:r>
      </w:hyperlink>
      <w:r>
        <w:rPr>
          <w:rFonts w:cs="Open Sans Light"/>
        </w:rPr>
        <w:t xml:space="preserve">. </w:t>
      </w:r>
    </w:p>
    <w:p w14:paraId="41F207C0" w14:textId="77777777" w:rsidR="00AB3746" w:rsidRPr="00D871B6" w:rsidRDefault="00AB3746" w:rsidP="00AB3746">
      <w:pPr>
        <w:spacing w:after="0" w:line="288" w:lineRule="auto"/>
        <w:rPr>
          <w:rFonts w:cs="Open Sans Light"/>
          <w:bCs/>
          <w:color w:val="B91E4C" w:themeColor="text2"/>
          <w:sz w:val="28"/>
          <w:szCs w:val="28"/>
        </w:rPr>
      </w:pPr>
      <w:r w:rsidRPr="00D871B6">
        <w:rPr>
          <w:rFonts w:cs="Open Sans Light"/>
          <w:bCs/>
          <w:color w:val="B91E4C" w:themeColor="text2"/>
          <w:sz w:val="28"/>
          <w:szCs w:val="28"/>
        </w:rPr>
        <w:t>Experts by Experience Support</w:t>
      </w:r>
    </w:p>
    <w:p w14:paraId="7D201B73" w14:textId="77777777" w:rsidR="00AB3746" w:rsidRDefault="00AB3746" w:rsidP="00AB3746">
      <w:pPr>
        <w:spacing w:after="100" w:line="240" w:lineRule="auto"/>
        <w:rPr>
          <w:rFonts w:cs="Open Sans Light"/>
        </w:rPr>
      </w:pPr>
      <w:r w:rsidRPr="004E4454">
        <w:rPr>
          <w:rFonts w:cs="Open Sans Light"/>
        </w:rPr>
        <w:t xml:space="preserve">We are </w:t>
      </w:r>
      <w:r>
        <w:rPr>
          <w:rFonts w:cs="Open Sans Light"/>
        </w:rPr>
        <w:t xml:space="preserve">also </w:t>
      </w:r>
      <w:r w:rsidRPr="004E4454">
        <w:rPr>
          <w:rFonts w:cs="Open Sans Light"/>
        </w:rPr>
        <w:t>proud to be a member of the Experts by Experience Employment Network (</w:t>
      </w:r>
      <w:hyperlink r:id="rId14" w:tgtFrame="_blank" w:tooltip="Original URL: http://www.ebeemployment.org.uk/. Click or tap if you trust this link." w:history="1">
        <w:r w:rsidRPr="004E4454">
          <w:rPr>
            <w:rStyle w:val="Hyperlink"/>
            <w:rFonts w:cs="Open Sans Light"/>
          </w:rPr>
          <w:t>www.ebeemployment.org.uk</w:t>
        </w:r>
      </w:hyperlink>
      <w:r w:rsidRPr="004E4454">
        <w:rPr>
          <w:rFonts w:cs="Open Sans Light"/>
        </w:rPr>
        <w:t xml:space="preserve">), which aims to increase representation of people with lived experience in the charitable sector. </w:t>
      </w:r>
    </w:p>
    <w:p w14:paraId="53CA0EA6" w14:textId="77777777" w:rsidR="00AB3746" w:rsidRPr="00C6257E" w:rsidRDefault="00AB3746" w:rsidP="00AB3746">
      <w:pPr>
        <w:rPr>
          <w:rFonts w:cs="Open Sans Light"/>
        </w:rPr>
      </w:pPr>
      <w:r w:rsidRPr="00C6257E">
        <w:rPr>
          <w:rFonts w:cs="Open Sans Light"/>
        </w:rPr>
        <w:t>If you are an expert by experience (a refugee or a migrant with direct, first-hand experience of issues and challenges of the UK asylum or immigration system), you can ask for an independent and confidential support for your job application from the Experts by Experience Employment Network and access other information and resources at </w:t>
      </w:r>
      <w:hyperlink r:id="rId15" w:tgtFrame="_blank" w:tooltip="Original URL: https://www.ebeemployment.org.uk/ebe. Click or tap if you trust this link." w:history="1">
        <w:r w:rsidRPr="00C6257E">
          <w:rPr>
            <w:rStyle w:val="Hyperlink"/>
            <w:rFonts w:cs="Open Sans Light"/>
          </w:rPr>
          <w:t>https://www.ebeemployment.org.uk/ebe</w:t>
        </w:r>
      </w:hyperlink>
      <w:r w:rsidRPr="00C6257E">
        <w:rPr>
          <w:rFonts w:cs="Open Sans Light"/>
        </w:rPr>
        <w:t> which may help in preparing your job application. (</w:t>
      </w:r>
      <w:hyperlink r:id="rId16" w:history="1">
        <w:r w:rsidRPr="00C6257E">
          <w:rPr>
            <w:rStyle w:val="Hyperlink"/>
            <w:rFonts w:cs="Open Sans Light"/>
          </w:rPr>
          <w:t>www.ebeemployment.org.uk</w:t>
        </w:r>
      </w:hyperlink>
      <w:r w:rsidRPr="00C6257E">
        <w:rPr>
          <w:rFonts w:cs="Open Sans Light"/>
        </w:rPr>
        <w:t>).</w:t>
      </w:r>
    </w:p>
    <w:p w14:paraId="442FE470" w14:textId="7F53C745" w:rsidR="00AB3746" w:rsidRPr="00665740" w:rsidRDefault="00AB3746" w:rsidP="00AB3746">
      <w:pPr>
        <w:rPr>
          <w:rStyle w:val="BookTitle"/>
          <w:rFonts w:cs="Open Sans Light"/>
          <w:b w:val="0"/>
          <w:bCs w:val="0"/>
          <w:i w:val="0"/>
          <w:iCs w:val="0"/>
          <w:spacing w:val="0"/>
        </w:rPr>
      </w:pPr>
      <w:r w:rsidRPr="00C6257E">
        <w:rPr>
          <w:rFonts w:cs="Open Sans Light"/>
        </w:rPr>
        <w:t xml:space="preserve">Please complete </w:t>
      </w:r>
      <w:hyperlink r:id="rId17" w:history="1">
        <w:r w:rsidRPr="00B87456">
          <w:rPr>
            <w:rStyle w:val="Hyperlink"/>
            <w:rFonts w:cs="Open Sans Light"/>
          </w:rPr>
          <w:t>this form</w:t>
        </w:r>
      </w:hyperlink>
      <w:r w:rsidRPr="00B87456">
        <w:rPr>
          <w:rFonts w:cs="Open Sans Light"/>
        </w:rPr>
        <w:t xml:space="preserve"> </w:t>
      </w:r>
      <w:r>
        <w:rPr>
          <w:rFonts w:cs="Open Sans Light"/>
        </w:rPr>
        <w:t xml:space="preserve">to </w:t>
      </w:r>
      <w:r w:rsidRPr="00C6257E">
        <w:rPr>
          <w:rFonts w:cs="Open Sans Light"/>
        </w:rPr>
        <w:t xml:space="preserve">request support and </w:t>
      </w:r>
      <w:r>
        <w:rPr>
          <w:rFonts w:cs="Open Sans Light"/>
        </w:rPr>
        <w:t xml:space="preserve">Experts by Experience </w:t>
      </w:r>
      <w:r w:rsidRPr="00C6257E">
        <w:rPr>
          <w:rFonts w:cs="Open Sans Light"/>
        </w:rPr>
        <w:t xml:space="preserve">will confirm if </w:t>
      </w:r>
      <w:r>
        <w:rPr>
          <w:rFonts w:cs="Open Sans Light"/>
        </w:rPr>
        <w:t xml:space="preserve">they </w:t>
      </w:r>
      <w:r w:rsidRPr="00C6257E">
        <w:rPr>
          <w:rFonts w:cs="Open Sans Light"/>
        </w:rPr>
        <w:t>can match you with a mentor to support your application</w:t>
      </w:r>
      <w:r>
        <w:rPr>
          <w:rFonts w:cs="Open Sans Light"/>
        </w:rPr>
        <w:t>.</w:t>
      </w:r>
    </w:p>
    <w:p w14:paraId="7C5B7BC5" w14:textId="77777777" w:rsidR="00AB3746" w:rsidRPr="00D90C4C" w:rsidRDefault="00AB3746" w:rsidP="00AB3746">
      <w:pPr>
        <w:pStyle w:val="Heading2"/>
        <w:spacing w:line="240" w:lineRule="auto"/>
        <w:jc w:val="both"/>
      </w:pPr>
      <w:r w:rsidRPr="00D90C4C">
        <w:t xml:space="preserve">Equal Opportunities </w:t>
      </w:r>
    </w:p>
    <w:p w14:paraId="5CA821A9" w14:textId="77777777" w:rsidR="00AB3746" w:rsidRDefault="00AB3746" w:rsidP="00AB3746">
      <w:pPr>
        <w:pStyle w:val="paragraph"/>
        <w:spacing w:before="0" w:beforeAutospacing="0" w:after="0" w:afterAutospacing="0"/>
        <w:textAlignment w:val="baseline"/>
        <w:rPr>
          <w:rFonts w:ascii="Open Sans Light" w:hAnsi="Open Sans Light" w:cs="Open Sans Light"/>
          <w:sz w:val="22"/>
        </w:rPr>
      </w:pPr>
    </w:p>
    <w:p w14:paraId="39203C38" w14:textId="77777777" w:rsidR="00AB3746" w:rsidRDefault="00AB3746" w:rsidP="00AB3746">
      <w:pPr>
        <w:pStyle w:val="paragraph"/>
        <w:spacing w:before="0" w:beforeAutospacing="0" w:after="0" w:afterAutospacing="0"/>
        <w:textAlignment w:val="baseline"/>
        <w:rPr>
          <w:rFonts w:ascii="Open Sans Light" w:hAnsi="Open Sans Light" w:cs="Open Sans Light"/>
          <w:sz w:val="22"/>
        </w:rPr>
      </w:pPr>
      <w:r w:rsidRPr="00AB0944">
        <w:rPr>
          <w:rFonts w:ascii="Open Sans Light" w:hAnsi="Open Sans Light" w:cs="Open Sans Light"/>
          <w:sz w:val="22"/>
        </w:rPr>
        <w:t>Our commitment to principles of equity, diversity and inclusion is an integral part of our approach to our clients, our volunteers and our staff</w:t>
      </w:r>
      <w:r>
        <w:rPr>
          <w:rFonts w:ascii="Open Sans Light" w:hAnsi="Open Sans Light" w:cs="Open Sans Light"/>
          <w:sz w:val="22"/>
        </w:rPr>
        <w:t xml:space="preserve">, and we are </w:t>
      </w:r>
      <w:r w:rsidRPr="00AB0944">
        <w:rPr>
          <w:rFonts w:ascii="Open Sans Light" w:hAnsi="Open Sans Light" w:cs="Open Sans Light"/>
          <w:sz w:val="22"/>
        </w:rPr>
        <w:t xml:space="preserve">an equal opportunities and Living Wage employer. </w:t>
      </w:r>
    </w:p>
    <w:p w14:paraId="24B2F26F" w14:textId="77777777" w:rsidR="00AB3746" w:rsidRPr="00AB3746" w:rsidRDefault="00AB3746" w:rsidP="00AB3746">
      <w:pPr>
        <w:pStyle w:val="Quote"/>
        <w:ind w:left="0"/>
        <w:jc w:val="left"/>
        <w:rPr>
          <w:rStyle w:val="BookTitle"/>
          <w:b w:val="0"/>
          <w:bCs w:val="0"/>
          <w:color w:val="auto"/>
        </w:rPr>
      </w:pPr>
      <w:r w:rsidRPr="003D32C9">
        <w:rPr>
          <w:rStyle w:val="BookTitle"/>
          <w:b w:val="0"/>
          <w:bCs w:val="0"/>
          <w:color w:val="auto"/>
        </w:rPr>
        <w:t xml:space="preserve">We are committed to attracting and </w:t>
      </w:r>
      <w:r w:rsidRPr="00AB3746">
        <w:rPr>
          <w:rStyle w:val="BookTitle"/>
          <w:b w:val="0"/>
          <w:bCs w:val="0"/>
          <w:color w:val="auto"/>
        </w:rPr>
        <w:t>recruiting diverse candidates because we are keen to make sure that our staff, trustees, volunteers and ambassadors reflect the communities we serve and the wider community we work in.</w:t>
      </w:r>
    </w:p>
    <w:p w14:paraId="000B47BF" w14:textId="77777777" w:rsidR="00AB3746" w:rsidRPr="00AB3746" w:rsidRDefault="00AB3746" w:rsidP="00AB3746">
      <w:pPr>
        <w:spacing w:after="0" w:line="240" w:lineRule="auto"/>
        <w:rPr>
          <w:rStyle w:val="BookTitle"/>
          <w:b w:val="0"/>
          <w:bCs w:val="0"/>
          <w:i w:val="0"/>
          <w:iCs w:val="0"/>
          <w:color w:val="auto"/>
        </w:rPr>
      </w:pPr>
      <w:r w:rsidRPr="00AB3746">
        <w:rPr>
          <w:rStyle w:val="BookTitle"/>
          <w:b w:val="0"/>
          <w:bCs w:val="0"/>
          <w:i w:val="0"/>
          <w:iCs w:val="0"/>
          <w:color w:val="auto"/>
        </w:rPr>
        <w:t>We genuinely welcome and encourage applications from candidates from range of backgrounds, especially people of colour, people with disabilities, people from low socio-economic backgrounds, refugees, stateless people and others with lived experience of forced migration or trauma who are under-represented in our organisation.</w:t>
      </w:r>
    </w:p>
    <w:p w14:paraId="1F6B75E2" w14:textId="77777777" w:rsidR="00785903" w:rsidRPr="00AB3746" w:rsidRDefault="00785903" w:rsidP="00785903">
      <w:pPr>
        <w:pStyle w:val="Quote"/>
        <w:ind w:left="0"/>
        <w:jc w:val="left"/>
        <w:rPr>
          <w:rFonts w:cs="Open Sans Light"/>
          <w:i w:val="0"/>
          <w:iCs w:val="0"/>
        </w:rPr>
      </w:pPr>
      <w:bookmarkStart w:id="1" w:name="_Hlk194566297"/>
      <w:r w:rsidRPr="00665740">
        <w:rPr>
          <w:rFonts w:cs="Open Sans Light"/>
          <w:i w:val="0"/>
          <w:iCs w:val="0"/>
        </w:rPr>
        <w:lastRenderedPageBreak/>
        <w:t xml:space="preserve">We recognise and value the role of lived experience in meeting the needs of our clients and acknowledge the under-representation of people with lived experience of forced migration and statelessness in the refugee and migration sectors. We value experience gained overseas as well as in the UK and you will receive full training to enable you to transfer your knowledge and skills to the UK context. </w:t>
      </w:r>
      <w:bookmarkEnd w:id="1"/>
    </w:p>
    <w:p w14:paraId="32F42B2D" w14:textId="7E422BE8" w:rsidR="00785903" w:rsidRPr="00785903" w:rsidRDefault="00785903" w:rsidP="00AB3746">
      <w:pPr>
        <w:widowControl w:val="0"/>
        <w:tabs>
          <w:tab w:val="left" w:pos="474"/>
        </w:tabs>
        <w:spacing w:before="120" w:line="240" w:lineRule="auto"/>
        <w:jc w:val="both"/>
        <w:rPr>
          <w:rFonts w:eastAsiaTheme="majorEastAsia" w:cstheme="majorBidi"/>
          <w:color w:val="B91E4C" w:themeColor="text2"/>
          <w:sz w:val="26"/>
          <w:szCs w:val="26"/>
        </w:rPr>
      </w:pPr>
      <w:r w:rsidRPr="00785903">
        <w:rPr>
          <w:rFonts w:eastAsiaTheme="majorEastAsia" w:cstheme="majorBidi"/>
          <w:color w:val="B91E4C" w:themeColor="text2"/>
          <w:sz w:val="26"/>
          <w:szCs w:val="26"/>
        </w:rPr>
        <w:t xml:space="preserve">For more information </w:t>
      </w:r>
    </w:p>
    <w:p w14:paraId="08F335A4" w14:textId="7853B0CD" w:rsidR="00AB3746" w:rsidRDefault="00AB3746" w:rsidP="00AB3746">
      <w:pPr>
        <w:widowControl w:val="0"/>
        <w:tabs>
          <w:tab w:val="left" w:pos="474"/>
        </w:tabs>
        <w:spacing w:before="120" w:line="240" w:lineRule="auto"/>
        <w:jc w:val="both"/>
        <w:rPr>
          <w:rStyle w:val="BookTitle"/>
          <w:b w:val="0"/>
          <w:bCs w:val="0"/>
          <w:i w:val="0"/>
          <w:iCs w:val="0"/>
        </w:rPr>
      </w:pPr>
      <w:r w:rsidRPr="00996D33">
        <w:rPr>
          <w:spacing w:val="5"/>
        </w:rPr>
        <w:t>For any queries, please call 020 7354 9631 or email advice@asylumaid.org.uk and direct your query to Michael White and Adam Milton.</w:t>
      </w:r>
      <w:r>
        <w:rPr>
          <w:spacing w:val="5"/>
        </w:rPr>
        <w:t xml:space="preserve"> </w:t>
      </w:r>
    </w:p>
    <w:p w14:paraId="37C1E118" w14:textId="77777777" w:rsidR="00785903" w:rsidRPr="00665740" w:rsidRDefault="00785903" w:rsidP="00785903">
      <w:pPr>
        <w:widowControl w:val="0"/>
        <w:tabs>
          <w:tab w:val="left" w:pos="474"/>
        </w:tabs>
        <w:spacing w:before="120" w:line="240" w:lineRule="auto"/>
        <w:jc w:val="both"/>
        <w:rPr>
          <w:rFonts w:cs="Open Sans Light"/>
        </w:rPr>
      </w:pPr>
      <w:r w:rsidRPr="00665740">
        <w:rPr>
          <w:rFonts w:cs="Open Sans Light"/>
        </w:rPr>
        <w:t xml:space="preserve">In setting the salary regard has been had to average sector pay and the NCJ and NICVA </w:t>
      </w:r>
      <w:proofErr w:type="spellStart"/>
      <w:r w:rsidRPr="00665740">
        <w:rPr>
          <w:rFonts w:cs="Open Sans Light"/>
        </w:rPr>
        <w:t>payscales</w:t>
      </w:r>
      <w:proofErr w:type="spellEnd"/>
      <w:r w:rsidRPr="00665740">
        <w:rPr>
          <w:rFonts w:cs="Open Sans Light"/>
        </w:rPr>
        <w:t xml:space="preserve">. </w:t>
      </w:r>
    </w:p>
    <w:p w14:paraId="1CF32AE9" w14:textId="77777777" w:rsidR="00785903" w:rsidRDefault="00785903" w:rsidP="00AB3746">
      <w:pPr>
        <w:widowControl w:val="0"/>
        <w:tabs>
          <w:tab w:val="left" w:pos="474"/>
        </w:tabs>
        <w:spacing w:before="120" w:line="240" w:lineRule="auto"/>
        <w:jc w:val="both"/>
        <w:rPr>
          <w:rStyle w:val="BookTitle"/>
          <w:b w:val="0"/>
          <w:bCs w:val="0"/>
          <w:i w:val="0"/>
          <w:iCs w:val="0"/>
        </w:rPr>
      </w:pPr>
    </w:p>
    <w:p w14:paraId="59C4A921" w14:textId="77777777" w:rsidR="009675E6" w:rsidRPr="00AB3746" w:rsidRDefault="009675E6" w:rsidP="00AB3746">
      <w:pPr>
        <w:jc w:val="both"/>
        <w:rPr>
          <w:rFonts w:cs="Open Sans Light"/>
        </w:rPr>
      </w:pPr>
    </w:p>
    <w:p w14:paraId="29F614B6" w14:textId="77777777" w:rsidR="00161F75" w:rsidRDefault="00161F75" w:rsidP="00037A4A">
      <w:pPr>
        <w:widowControl w:val="0"/>
        <w:tabs>
          <w:tab w:val="left" w:pos="474"/>
        </w:tabs>
        <w:spacing w:before="120" w:line="240" w:lineRule="auto"/>
        <w:jc w:val="both"/>
        <w:rPr>
          <w:rStyle w:val="BookTitle"/>
          <w:b w:val="0"/>
          <w:bCs w:val="0"/>
          <w:i w:val="0"/>
          <w:iCs w:val="0"/>
        </w:rPr>
      </w:pPr>
    </w:p>
    <w:p w14:paraId="76C611C7" w14:textId="77777777" w:rsidR="00161F75" w:rsidRPr="0024272A" w:rsidRDefault="00161F75" w:rsidP="00037A4A">
      <w:pPr>
        <w:widowControl w:val="0"/>
        <w:tabs>
          <w:tab w:val="left" w:pos="474"/>
        </w:tabs>
        <w:spacing w:before="120" w:line="240" w:lineRule="auto"/>
        <w:jc w:val="both"/>
        <w:rPr>
          <w:rStyle w:val="BookTitle"/>
          <w:b w:val="0"/>
          <w:bCs w:val="0"/>
          <w:i w:val="0"/>
          <w:iCs w:val="0"/>
        </w:rPr>
      </w:pPr>
    </w:p>
    <w:p w14:paraId="5588CF7E" w14:textId="078FB168" w:rsidR="00B4659D" w:rsidRPr="0024272A" w:rsidRDefault="00B4659D" w:rsidP="004E4E92">
      <w:pPr>
        <w:jc w:val="both"/>
        <w:rPr>
          <w:rFonts w:cs="Open Sans Light"/>
          <w:color w:val="auto"/>
        </w:rPr>
      </w:pPr>
    </w:p>
    <w:sectPr w:rsidR="00B4659D" w:rsidRPr="0024272A" w:rsidSect="00E05B76">
      <w:footerReference w:type="default" r:id="rId18"/>
      <w:footerReference w:type="first" r:id="rId19"/>
      <w:pgSz w:w="11906" w:h="16838"/>
      <w:pgMar w:top="1134" w:right="1133" w:bottom="567" w:left="1134" w:header="680" w:footer="1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E7E45A" w14:textId="77777777" w:rsidR="00AC0400" w:rsidRDefault="00AC0400" w:rsidP="007A49A2">
      <w:pPr>
        <w:spacing w:after="0" w:line="240" w:lineRule="auto"/>
      </w:pPr>
      <w:r>
        <w:separator/>
      </w:r>
    </w:p>
  </w:endnote>
  <w:endnote w:type="continuationSeparator" w:id="0">
    <w:p w14:paraId="316612DB" w14:textId="77777777" w:rsidR="00AC0400" w:rsidRDefault="00AC0400" w:rsidP="007A49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205DBBE-7856-4127-85D8-DB0D8BC9639E}"/>
    <w:embedBold r:id="rId2" w:fontKey="{67C08CF0-75C5-4EDD-892B-13A62AA068BA}"/>
    <w:embedItalic r:id="rId3" w:fontKey="{9DA0C7C2-AEF5-4D3D-8755-3BBD5BAB3089}"/>
    <w:embedBoldItalic r:id="rId4" w:fontKey="{149585CA-0B91-418B-9EDB-03CB66250AB2}"/>
  </w:font>
  <w:font w:name="Arial">
    <w:panose1 w:val="020B0604020202020204"/>
    <w:charset w:val="00"/>
    <w:family w:val="swiss"/>
    <w:pitch w:val="variable"/>
    <w:sig w:usb0="E0002EFF" w:usb1="C000785B" w:usb2="00000009" w:usb3="00000000" w:csb0="000001FF" w:csb1="00000000"/>
  </w:font>
  <w:font w:name="Open Sans Light">
    <w:altName w:val="Segoe UI"/>
    <w:charset w:val="00"/>
    <w:family w:val="swiss"/>
    <w:pitch w:val="variable"/>
    <w:sig w:usb0="E00002EF" w:usb1="4000205B" w:usb2="00000028" w:usb3="00000000" w:csb0="0000019F" w:csb1="00000000"/>
    <w:embedRegular r:id="rId5" w:fontKey="{33D84A0C-A408-4D26-9CC3-ADDFC39A3699}"/>
    <w:embedBold r:id="rId6" w:fontKey="{BF422ABC-FCAD-4DCD-94E0-08EDAF5F27F3}"/>
    <w:embedItalic r:id="rId7" w:fontKey="{F8880022-EBEF-4FC3-A0E8-745BAE9A7E17}"/>
  </w:font>
  <w:font w:name="Calibri Light">
    <w:panose1 w:val="020F0302020204030204"/>
    <w:charset w:val="00"/>
    <w:family w:val="swiss"/>
    <w:pitch w:val="variable"/>
    <w:sig w:usb0="E4002EFF" w:usb1="C200247B" w:usb2="00000009" w:usb3="00000000" w:csb0="000001FF" w:csb1="00000000"/>
    <w:embedRegular r:id="rId8" w:fontKey="{973C17A2-526B-402D-A208-5B78A34EB99A}"/>
    <w:embedItalic r:id="rId9" w:fontKey="{BA2C3683-D2ED-4463-ABD8-764312ACCCFF}"/>
  </w:font>
  <w:font w:name="Tahoma">
    <w:panose1 w:val="020B0604030504040204"/>
    <w:charset w:val="00"/>
    <w:family w:val="swiss"/>
    <w:pitch w:val="variable"/>
    <w:sig w:usb0="E1002EFF" w:usb1="C000605B" w:usb2="00000029" w:usb3="00000000" w:csb0="000101FF" w:csb1="00000000"/>
    <w:embedRegular r:id="rId10" w:fontKey="{FD5DC3EB-F99A-4F94-822B-6FDA990894F3}"/>
  </w:font>
  <w:font w:name="Times">
    <w:panose1 w:val="02020603050405020304"/>
    <w:charset w:val="00"/>
    <w:family w:val="roman"/>
    <w:pitch w:val="variable"/>
    <w:sig w:usb0="E0002EFF" w:usb1="C000785B" w:usb2="00000009" w:usb3="00000000" w:csb0="000001FF" w:csb1="00000000"/>
    <w:embedRegular r:id="rId11" w:fontKey="{7CC1DC7C-DD86-4A0A-A4CF-B620DC5CD494}"/>
  </w:font>
  <w:font w:name="Lusitana">
    <w:altName w:val="Cambria"/>
    <w:charset w:val="00"/>
    <w:family w:val="auto"/>
    <w:pitch w:val="variable"/>
    <w:sig w:usb0="00000023" w:usb1="00000000" w:usb2="00000000" w:usb3="00000000" w:csb0="00000001" w:csb1="00000000"/>
  </w:font>
  <w:font w:name="Open Sans">
    <w:charset w:val="00"/>
    <w:family w:val="swiss"/>
    <w:pitch w:val="variable"/>
    <w:sig w:usb0="E00002EF" w:usb1="4000205B" w:usb2="00000028" w:usb3="00000000" w:csb0="0000019F" w:csb1="00000000"/>
    <w:embedRegular r:id="rId12" w:fontKey="{FDAEBC5C-714B-407F-B6D2-DC13A9521F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0427867"/>
      <w:docPartObj>
        <w:docPartGallery w:val="Page Numbers (Bottom of Page)"/>
        <w:docPartUnique/>
      </w:docPartObj>
    </w:sdtPr>
    <w:sdtEndPr>
      <w:rPr>
        <w:noProof/>
      </w:rPr>
    </w:sdtEndPr>
    <w:sdtContent>
      <w:p w14:paraId="692BDF5D" w14:textId="77777777" w:rsidR="002B56CE" w:rsidRDefault="002B56CE">
        <w:pPr>
          <w:pStyle w:val="Footer"/>
          <w:jc w:val="center"/>
        </w:pPr>
        <w:r>
          <w:fldChar w:fldCharType="begin"/>
        </w:r>
        <w:r>
          <w:instrText xml:space="preserve"> PAGE   \* MERGEFORMAT </w:instrText>
        </w:r>
        <w:r>
          <w:fldChar w:fldCharType="separate"/>
        </w:r>
        <w:r w:rsidR="00822B14">
          <w:rPr>
            <w:noProof/>
          </w:rPr>
          <w:t>2</w:t>
        </w:r>
        <w:r>
          <w:rPr>
            <w:noProof/>
          </w:rPr>
          <w:fldChar w:fldCharType="end"/>
        </w:r>
      </w:p>
    </w:sdtContent>
  </w:sdt>
  <w:p w14:paraId="692BDF5E" w14:textId="77777777" w:rsidR="002B56CE" w:rsidRDefault="002B56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7"/>
      <w:gridCol w:w="2127"/>
      <w:gridCol w:w="1133"/>
      <w:gridCol w:w="285"/>
    </w:tblGrid>
    <w:tr w:rsidR="007B0B33" w:rsidRPr="00E407CB" w14:paraId="692BDF65" w14:textId="77777777" w:rsidTr="00EF0FB2">
      <w:trPr>
        <w:trHeight w:val="709"/>
        <w:jc w:val="center"/>
      </w:trPr>
      <w:tc>
        <w:tcPr>
          <w:tcW w:w="6237" w:type="dxa"/>
          <w:vMerge w:val="restart"/>
          <w:tcBorders>
            <w:top w:val="nil"/>
            <w:left w:val="nil"/>
            <w:bottom w:val="nil"/>
            <w:right w:val="nil"/>
          </w:tcBorders>
          <w:vAlign w:val="bottom"/>
        </w:tcPr>
        <w:p w14:paraId="5340582B" w14:textId="77777777" w:rsidR="00EF0FB2" w:rsidRPr="00EF0FB2" w:rsidRDefault="00EF0FB2" w:rsidP="00EF0FB2">
          <w:pPr>
            <w:tabs>
              <w:tab w:val="left" w:pos="585"/>
            </w:tabs>
            <w:spacing w:after="0" w:line="240" w:lineRule="auto"/>
            <w:rPr>
              <w:rFonts w:eastAsia="Calibri" w:cs="Calibri Light"/>
              <w:b/>
              <w:color w:val="auto"/>
              <w:sz w:val="18"/>
              <w:szCs w:val="18"/>
            </w:rPr>
          </w:pPr>
          <w:bookmarkStart w:id="2" w:name="_Hlk199768081"/>
          <w:bookmarkStart w:id="3" w:name="_Hlk199768082"/>
          <w:bookmarkStart w:id="4" w:name="_Hlk199768083"/>
          <w:bookmarkStart w:id="5" w:name="_Hlk199768084"/>
          <w:bookmarkStart w:id="6" w:name="_Hlk199768085"/>
          <w:bookmarkStart w:id="7" w:name="_Hlk199768086"/>
          <w:bookmarkStart w:id="8" w:name="_Hlk199768087"/>
          <w:bookmarkStart w:id="9" w:name="_Hlk199768088"/>
          <w:bookmarkStart w:id="10" w:name="_Hlk199768089"/>
          <w:bookmarkStart w:id="11" w:name="_Hlk199768090"/>
          <w:bookmarkStart w:id="12" w:name="_Hlk199768091"/>
          <w:bookmarkStart w:id="13" w:name="_Hlk199768092"/>
          <w:bookmarkStart w:id="14" w:name="_Hlk199768096"/>
          <w:bookmarkStart w:id="15" w:name="_Hlk199768097"/>
          <w:bookmarkStart w:id="16" w:name="_Hlk199768098"/>
          <w:bookmarkStart w:id="17" w:name="_Hlk199768099"/>
          <w:r w:rsidRPr="00EF0FB2">
            <w:rPr>
              <w:rFonts w:eastAsia="Calibri" w:cs="Calibri Light"/>
              <w:b/>
              <w:color w:val="auto"/>
              <w:sz w:val="18"/>
              <w:szCs w:val="18"/>
            </w:rPr>
            <w:t>Contracted with the Legal Aid Agency</w:t>
          </w:r>
        </w:p>
        <w:p w14:paraId="66833A2B" w14:textId="77777777" w:rsidR="00EF0FB2" w:rsidRPr="00EF0FB2" w:rsidRDefault="00EF0FB2" w:rsidP="00EF0FB2">
          <w:pPr>
            <w:tabs>
              <w:tab w:val="left" w:pos="585"/>
            </w:tabs>
            <w:spacing w:after="0" w:line="240" w:lineRule="auto"/>
            <w:rPr>
              <w:rFonts w:eastAsia="Calibri" w:cs="Calibri Light"/>
              <w:b/>
              <w:color w:val="auto"/>
              <w:sz w:val="4"/>
              <w:szCs w:val="4"/>
            </w:rPr>
          </w:pPr>
        </w:p>
        <w:p w14:paraId="535B6793" w14:textId="77777777" w:rsidR="00EF0FB2" w:rsidRPr="00EF0FB2" w:rsidRDefault="00EF0FB2" w:rsidP="00EF0FB2">
          <w:pPr>
            <w:tabs>
              <w:tab w:val="left" w:pos="585"/>
            </w:tabs>
            <w:spacing w:after="0" w:line="240" w:lineRule="auto"/>
            <w:rPr>
              <w:rFonts w:eastAsia="Calibri" w:cs="Calibri Light"/>
              <w:color w:val="auto"/>
              <w:sz w:val="16"/>
              <w:szCs w:val="16"/>
            </w:rPr>
          </w:pPr>
          <w:r w:rsidRPr="00EF0FB2">
            <w:rPr>
              <w:rFonts w:eastAsia="Calibri" w:cs="Calibri Light"/>
              <w:color w:val="auto"/>
              <w:sz w:val="16"/>
              <w:szCs w:val="16"/>
            </w:rPr>
            <w:t>A company registered in England and Wales limited by guarantee (no 2513874).</w:t>
          </w:r>
        </w:p>
        <w:p w14:paraId="74A15814" w14:textId="77777777" w:rsidR="00EF0FB2" w:rsidRPr="00EF0FB2" w:rsidRDefault="00EF0FB2" w:rsidP="00EF0FB2">
          <w:pPr>
            <w:tabs>
              <w:tab w:val="left" w:pos="585"/>
            </w:tabs>
            <w:spacing w:after="0" w:line="240" w:lineRule="auto"/>
            <w:rPr>
              <w:rFonts w:eastAsia="Calibri" w:cs="Calibri Light"/>
              <w:color w:val="auto"/>
              <w:sz w:val="16"/>
              <w:szCs w:val="16"/>
            </w:rPr>
          </w:pPr>
          <w:r w:rsidRPr="00EF0FB2">
            <w:rPr>
              <w:rFonts w:eastAsia="Calibri" w:cs="Calibri Light"/>
              <w:color w:val="auto"/>
              <w:sz w:val="16"/>
              <w:szCs w:val="16"/>
            </w:rPr>
            <w:t>Registered as a charity (no. 328729). Exempted by the IAA (no N202000116).</w:t>
          </w:r>
        </w:p>
        <w:p w14:paraId="6CBCE3C2" w14:textId="77777777" w:rsidR="00EF0FB2" w:rsidRPr="00EF0FB2" w:rsidRDefault="00EF0FB2" w:rsidP="00EF0FB2">
          <w:pPr>
            <w:spacing w:after="0" w:line="240" w:lineRule="auto"/>
            <w:rPr>
              <w:rFonts w:eastAsia="Calibri" w:cs="Times New Roman"/>
              <w:color w:val="auto"/>
              <w:sz w:val="24"/>
            </w:rPr>
          </w:pPr>
          <w:r w:rsidRPr="00EF0FB2">
            <w:rPr>
              <w:rFonts w:eastAsia="Calibri" w:cs="Calibri Light"/>
              <w:color w:val="auto"/>
              <w:sz w:val="16"/>
              <w:szCs w:val="16"/>
            </w:rPr>
            <w:t xml:space="preserve">Registered office: </w:t>
          </w:r>
          <w:r w:rsidRPr="00EF0FB2">
            <w:rPr>
              <w:rFonts w:ascii="Arial" w:eastAsia="Calibri" w:hAnsi="Arial" w:cs="Times New Roman"/>
              <w:color w:val="5A5A53"/>
              <w:w w:val="110"/>
              <w:sz w:val="16"/>
            </w:rPr>
            <w:t>26 Westland Place, London N1 7JH.</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692BDF5F" w14:textId="2FC91002" w:rsidR="007B0B33" w:rsidRPr="00E407CB" w:rsidRDefault="007B0B33" w:rsidP="00E407CB">
          <w:pPr>
            <w:rPr>
              <w:rFonts w:ascii="Calibri" w:eastAsia="Calibri" w:hAnsi="Calibri" w:cs="Times New Roman"/>
            </w:rPr>
          </w:pPr>
        </w:p>
      </w:tc>
      <w:tc>
        <w:tcPr>
          <w:tcW w:w="2127" w:type="dxa"/>
          <w:tcBorders>
            <w:top w:val="nil"/>
            <w:left w:val="nil"/>
            <w:bottom w:val="nil"/>
            <w:right w:val="nil"/>
          </w:tcBorders>
          <w:vAlign w:val="center"/>
        </w:tcPr>
        <w:p w14:paraId="692BDF60" w14:textId="6395E05A" w:rsidR="007B0B33" w:rsidRPr="00E407CB" w:rsidRDefault="00EF0FB2" w:rsidP="00E34222">
          <w:pPr>
            <w:ind w:left="-527"/>
            <w:jc w:val="center"/>
            <w:rPr>
              <w:rFonts w:ascii="Calibri" w:eastAsia="Calibri" w:hAnsi="Calibri" w:cs="Times New Roman"/>
              <w:b/>
              <w:szCs w:val="18"/>
            </w:rPr>
          </w:pPr>
          <w:r>
            <w:rPr>
              <w:noProof/>
            </w:rPr>
            <w:drawing>
              <wp:inline distT="0" distB="0" distL="0" distR="0" wp14:anchorId="07CCC227" wp14:editId="3A43261E">
                <wp:extent cx="968708" cy="495300"/>
                <wp:effectExtent l="0" t="0" r="3175" b="0"/>
                <wp:docPr id="92745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3331" cy="497664"/>
                        </a:xfrm>
                        <a:prstGeom prst="rect">
                          <a:avLst/>
                        </a:prstGeom>
                        <a:noFill/>
                      </pic:spPr>
                    </pic:pic>
                  </a:graphicData>
                </a:graphic>
              </wp:inline>
            </w:drawing>
          </w:r>
        </w:p>
      </w:tc>
      <w:tc>
        <w:tcPr>
          <w:tcW w:w="1418" w:type="dxa"/>
          <w:gridSpan w:val="2"/>
          <w:tcBorders>
            <w:top w:val="nil"/>
            <w:left w:val="nil"/>
            <w:bottom w:val="nil"/>
            <w:right w:val="nil"/>
          </w:tcBorders>
          <w:vAlign w:val="bottom"/>
        </w:tcPr>
        <w:p w14:paraId="692BDF64" w14:textId="6FCB64F3" w:rsidR="007B0B33" w:rsidRPr="00E407CB" w:rsidRDefault="00EF0FB2" w:rsidP="00E34222">
          <w:pPr>
            <w:jc w:val="center"/>
            <w:rPr>
              <w:rFonts w:ascii="Calibri" w:eastAsia="Calibri" w:hAnsi="Calibri" w:cs="Times New Roman"/>
            </w:rPr>
          </w:pPr>
          <w:r>
            <w:rPr>
              <w:noProof/>
            </w:rPr>
            <w:drawing>
              <wp:inline distT="0" distB="0" distL="0" distR="0" wp14:anchorId="68ECAA8C" wp14:editId="5A57A8D4">
                <wp:extent cx="609600" cy="609600"/>
                <wp:effectExtent l="0" t="0" r="0" b="0"/>
                <wp:docPr id="1951993701" name="Picture 4"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070812" name="Picture 4" descr="A close-up of a logo&#10;&#10;AI-generated content may be incorrect."/>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inline>
            </w:drawing>
          </w:r>
        </w:p>
      </w:tc>
    </w:tr>
    <w:tr w:rsidR="007B0B33" w:rsidRPr="00E407CB" w14:paraId="692BDF69" w14:textId="77777777" w:rsidTr="00EF0FB2">
      <w:trPr>
        <w:gridAfter w:val="1"/>
        <w:wAfter w:w="285" w:type="dxa"/>
        <w:trHeight w:val="145"/>
        <w:jc w:val="center"/>
      </w:trPr>
      <w:tc>
        <w:tcPr>
          <w:tcW w:w="6237" w:type="dxa"/>
          <w:vMerge/>
          <w:tcBorders>
            <w:top w:val="nil"/>
            <w:left w:val="nil"/>
            <w:bottom w:val="nil"/>
            <w:right w:val="nil"/>
          </w:tcBorders>
          <w:vAlign w:val="bottom"/>
        </w:tcPr>
        <w:p w14:paraId="692BDF66" w14:textId="77777777" w:rsidR="007B0B33" w:rsidRPr="00E407CB" w:rsidRDefault="007B0B33" w:rsidP="00E407CB">
          <w:pPr>
            <w:rPr>
              <w:rFonts w:ascii="Calibri" w:eastAsia="Calibri" w:hAnsi="Calibri" w:cs="Times New Roman"/>
              <w:noProof/>
              <w:lang w:eastAsia="en-GB"/>
            </w:rPr>
          </w:pPr>
        </w:p>
      </w:tc>
      <w:tc>
        <w:tcPr>
          <w:tcW w:w="3260" w:type="dxa"/>
          <w:gridSpan w:val="2"/>
          <w:tcBorders>
            <w:top w:val="nil"/>
            <w:left w:val="nil"/>
            <w:bottom w:val="nil"/>
            <w:right w:val="nil"/>
          </w:tcBorders>
          <w:vAlign w:val="bottom"/>
        </w:tcPr>
        <w:p w14:paraId="692BDF68" w14:textId="5F502ABE" w:rsidR="007B0B33" w:rsidRPr="00E407CB" w:rsidRDefault="00EF0FB2" w:rsidP="00E34222">
          <w:pPr>
            <w:ind w:left="-952"/>
            <w:jc w:val="center"/>
            <w:rPr>
              <w:rFonts w:ascii="Calibri" w:eastAsia="Calibri" w:hAnsi="Calibri" w:cs="Times New Roman"/>
              <w:noProof/>
              <w:lang w:eastAsia="en-GB"/>
            </w:rPr>
          </w:pPr>
          <w:r>
            <w:rPr>
              <w:noProof/>
            </w:rPr>
            <w:drawing>
              <wp:inline distT="0" distB="0" distL="0" distR="0" wp14:anchorId="218495EA" wp14:editId="7677F225">
                <wp:extent cx="638810" cy="352425"/>
                <wp:effectExtent l="0" t="0" r="8890" b="9525"/>
                <wp:docPr id="1807716298" name="Picture 1"/>
                <wp:cNvGraphicFramePr/>
                <a:graphic xmlns:a="http://schemas.openxmlformats.org/drawingml/2006/main">
                  <a:graphicData uri="http://schemas.openxmlformats.org/drawingml/2006/picture">
                    <pic:pic xmlns:pic="http://schemas.openxmlformats.org/drawingml/2006/picture">
                      <pic:nvPicPr>
                        <pic:cNvPr id="6" name="Picture 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8810" cy="352425"/>
                        </a:xfrm>
                        <a:prstGeom prst="rect">
                          <a:avLst/>
                        </a:prstGeom>
                        <a:noFill/>
                      </pic:spPr>
                    </pic:pic>
                  </a:graphicData>
                </a:graphic>
              </wp:inline>
            </w:drawing>
          </w:r>
        </w:p>
      </w:tc>
    </w:tr>
  </w:tbl>
  <w:p w14:paraId="692BDF6A" w14:textId="36B3FE08" w:rsidR="002B56CE" w:rsidRDefault="002B56CE" w:rsidP="00C931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8BB941" w14:textId="77777777" w:rsidR="00AC0400" w:rsidRDefault="00AC0400" w:rsidP="007A49A2">
      <w:pPr>
        <w:spacing w:after="0" w:line="240" w:lineRule="auto"/>
      </w:pPr>
      <w:r>
        <w:separator/>
      </w:r>
    </w:p>
  </w:footnote>
  <w:footnote w:type="continuationSeparator" w:id="0">
    <w:p w14:paraId="3BF287BD" w14:textId="77777777" w:rsidR="00AC0400" w:rsidRDefault="00AC0400" w:rsidP="007A49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11B46"/>
    <w:multiLevelType w:val="hybridMultilevel"/>
    <w:tmpl w:val="EF3EDE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CC7967"/>
    <w:multiLevelType w:val="hybridMultilevel"/>
    <w:tmpl w:val="0258244A"/>
    <w:lvl w:ilvl="0" w:tplc="08090001">
      <w:start w:val="1"/>
      <w:numFmt w:val="bullet"/>
      <w:lvlText w:val=""/>
      <w:lvlJc w:val="left"/>
      <w:pPr>
        <w:ind w:left="473" w:hanging="361"/>
      </w:pPr>
      <w:rPr>
        <w:rFonts w:ascii="Symbol" w:hAnsi="Symbol" w:hint="default"/>
        <w:spacing w:val="-3"/>
        <w:w w:val="100"/>
        <w:sz w:val="24"/>
        <w:szCs w:val="24"/>
      </w:rPr>
    </w:lvl>
    <w:lvl w:ilvl="1" w:tplc="52B68830">
      <w:start w:val="1"/>
      <w:numFmt w:val="bullet"/>
      <w:lvlText w:val="•"/>
      <w:lvlJc w:val="left"/>
      <w:pPr>
        <w:ind w:left="1466" w:hanging="361"/>
      </w:pPr>
      <w:rPr>
        <w:rFonts w:hint="default"/>
      </w:rPr>
    </w:lvl>
    <w:lvl w:ilvl="2" w:tplc="FCE0C980">
      <w:start w:val="1"/>
      <w:numFmt w:val="bullet"/>
      <w:lvlText w:val="•"/>
      <w:lvlJc w:val="left"/>
      <w:pPr>
        <w:ind w:left="2452" w:hanging="361"/>
      </w:pPr>
      <w:rPr>
        <w:rFonts w:hint="default"/>
      </w:rPr>
    </w:lvl>
    <w:lvl w:ilvl="3" w:tplc="AD42649C">
      <w:start w:val="1"/>
      <w:numFmt w:val="bullet"/>
      <w:lvlText w:val="•"/>
      <w:lvlJc w:val="left"/>
      <w:pPr>
        <w:ind w:left="3438" w:hanging="361"/>
      </w:pPr>
      <w:rPr>
        <w:rFonts w:hint="default"/>
      </w:rPr>
    </w:lvl>
    <w:lvl w:ilvl="4" w:tplc="0C7C65B6">
      <w:start w:val="1"/>
      <w:numFmt w:val="bullet"/>
      <w:lvlText w:val="•"/>
      <w:lvlJc w:val="left"/>
      <w:pPr>
        <w:ind w:left="4424" w:hanging="361"/>
      </w:pPr>
      <w:rPr>
        <w:rFonts w:hint="default"/>
      </w:rPr>
    </w:lvl>
    <w:lvl w:ilvl="5" w:tplc="697C589A">
      <w:start w:val="1"/>
      <w:numFmt w:val="bullet"/>
      <w:lvlText w:val="•"/>
      <w:lvlJc w:val="left"/>
      <w:pPr>
        <w:ind w:left="5410" w:hanging="361"/>
      </w:pPr>
      <w:rPr>
        <w:rFonts w:hint="default"/>
      </w:rPr>
    </w:lvl>
    <w:lvl w:ilvl="6" w:tplc="89CA924E">
      <w:start w:val="1"/>
      <w:numFmt w:val="bullet"/>
      <w:lvlText w:val="•"/>
      <w:lvlJc w:val="left"/>
      <w:pPr>
        <w:ind w:left="6396" w:hanging="361"/>
      </w:pPr>
      <w:rPr>
        <w:rFonts w:hint="default"/>
      </w:rPr>
    </w:lvl>
    <w:lvl w:ilvl="7" w:tplc="26B2D0DA">
      <w:start w:val="1"/>
      <w:numFmt w:val="bullet"/>
      <w:lvlText w:val="•"/>
      <w:lvlJc w:val="left"/>
      <w:pPr>
        <w:ind w:left="7382" w:hanging="361"/>
      </w:pPr>
      <w:rPr>
        <w:rFonts w:hint="default"/>
      </w:rPr>
    </w:lvl>
    <w:lvl w:ilvl="8" w:tplc="D9205C2A">
      <w:start w:val="1"/>
      <w:numFmt w:val="bullet"/>
      <w:lvlText w:val="•"/>
      <w:lvlJc w:val="left"/>
      <w:pPr>
        <w:ind w:left="8368" w:hanging="361"/>
      </w:pPr>
      <w:rPr>
        <w:rFonts w:hint="default"/>
      </w:rPr>
    </w:lvl>
  </w:abstractNum>
  <w:abstractNum w:abstractNumId="2" w15:restartNumberingAfterBreak="0">
    <w:nsid w:val="0C7A45BF"/>
    <w:multiLevelType w:val="hybridMultilevel"/>
    <w:tmpl w:val="7F1AB0B4"/>
    <w:lvl w:ilvl="0" w:tplc="0809000F">
      <w:start w:val="1"/>
      <w:numFmt w:val="decimal"/>
      <w:lvlText w:val="%1."/>
      <w:lvlJc w:val="left"/>
      <w:pPr>
        <w:ind w:left="360" w:hanging="360"/>
      </w:pPr>
    </w:lvl>
    <w:lvl w:ilvl="1" w:tplc="90185EF8">
      <w:start w:val="1"/>
      <w:numFmt w:val="decimal"/>
      <w:lvlText w:val="%2)"/>
      <w:lvlJc w:val="left"/>
      <w:pPr>
        <w:ind w:left="1190" w:hanging="47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E4B01FE"/>
    <w:multiLevelType w:val="hybridMultilevel"/>
    <w:tmpl w:val="7F1AB0B4"/>
    <w:lvl w:ilvl="0" w:tplc="0809000F">
      <w:start w:val="1"/>
      <w:numFmt w:val="decimal"/>
      <w:lvlText w:val="%1."/>
      <w:lvlJc w:val="left"/>
      <w:pPr>
        <w:ind w:left="360" w:hanging="360"/>
      </w:pPr>
    </w:lvl>
    <w:lvl w:ilvl="1" w:tplc="90185EF8">
      <w:start w:val="1"/>
      <w:numFmt w:val="decimal"/>
      <w:lvlText w:val="%2)"/>
      <w:lvlJc w:val="left"/>
      <w:pPr>
        <w:ind w:left="1190" w:hanging="47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3B66657"/>
    <w:multiLevelType w:val="hybridMultilevel"/>
    <w:tmpl w:val="CF28BF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80B19CF"/>
    <w:multiLevelType w:val="hybridMultilevel"/>
    <w:tmpl w:val="A51815E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 w15:restartNumberingAfterBreak="0">
    <w:nsid w:val="1882787E"/>
    <w:multiLevelType w:val="hybridMultilevel"/>
    <w:tmpl w:val="0340023C"/>
    <w:lvl w:ilvl="0" w:tplc="2654F254">
      <w:start w:val="1"/>
      <w:numFmt w:val="bullet"/>
      <w:lvlText w:val=""/>
      <w:lvlJc w:val="left"/>
      <w:pPr>
        <w:ind w:left="454" w:hanging="454"/>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97B3C8F"/>
    <w:multiLevelType w:val="hybridMultilevel"/>
    <w:tmpl w:val="55A87664"/>
    <w:lvl w:ilvl="0" w:tplc="08090001">
      <w:start w:val="1"/>
      <w:numFmt w:val="bullet"/>
      <w:lvlText w:val=""/>
      <w:lvlJc w:val="left"/>
      <w:pPr>
        <w:ind w:left="361" w:hanging="361"/>
      </w:pPr>
      <w:rPr>
        <w:rFonts w:ascii="Symbol" w:hAnsi="Symbol" w:hint="default"/>
        <w:spacing w:val="-3"/>
        <w:w w:val="99"/>
      </w:rPr>
    </w:lvl>
    <w:lvl w:ilvl="1" w:tplc="53788E7E">
      <w:start w:val="1"/>
      <w:numFmt w:val="bullet"/>
      <w:lvlText w:val="•"/>
      <w:lvlJc w:val="left"/>
      <w:pPr>
        <w:ind w:left="1350" w:hanging="361"/>
      </w:pPr>
      <w:rPr>
        <w:rFonts w:hint="default"/>
      </w:rPr>
    </w:lvl>
    <w:lvl w:ilvl="2" w:tplc="0AA24ADE">
      <w:start w:val="1"/>
      <w:numFmt w:val="bullet"/>
      <w:lvlText w:val="•"/>
      <w:lvlJc w:val="left"/>
      <w:pPr>
        <w:ind w:left="2332" w:hanging="361"/>
      </w:pPr>
      <w:rPr>
        <w:rFonts w:hint="default"/>
      </w:rPr>
    </w:lvl>
    <w:lvl w:ilvl="3" w:tplc="96DC1E04">
      <w:start w:val="1"/>
      <w:numFmt w:val="bullet"/>
      <w:lvlText w:val="•"/>
      <w:lvlJc w:val="left"/>
      <w:pPr>
        <w:ind w:left="3314" w:hanging="361"/>
      </w:pPr>
      <w:rPr>
        <w:rFonts w:hint="default"/>
      </w:rPr>
    </w:lvl>
    <w:lvl w:ilvl="4" w:tplc="ECD073BE">
      <w:start w:val="1"/>
      <w:numFmt w:val="bullet"/>
      <w:lvlText w:val="•"/>
      <w:lvlJc w:val="left"/>
      <w:pPr>
        <w:ind w:left="4296" w:hanging="361"/>
      </w:pPr>
      <w:rPr>
        <w:rFonts w:hint="default"/>
      </w:rPr>
    </w:lvl>
    <w:lvl w:ilvl="5" w:tplc="C97AE122">
      <w:start w:val="1"/>
      <w:numFmt w:val="bullet"/>
      <w:lvlText w:val="•"/>
      <w:lvlJc w:val="left"/>
      <w:pPr>
        <w:ind w:left="5278" w:hanging="361"/>
      </w:pPr>
      <w:rPr>
        <w:rFonts w:hint="default"/>
      </w:rPr>
    </w:lvl>
    <w:lvl w:ilvl="6" w:tplc="9A32DCF4">
      <w:start w:val="1"/>
      <w:numFmt w:val="bullet"/>
      <w:lvlText w:val="•"/>
      <w:lvlJc w:val="left"/>
      <w:pPr>
        <w:ind w:left="6260" w:hanging="361"/>
      </w:pPr>
      <w:rPr>
        <w:rFonts w:hint="default"/>
      </w:rPr>
    </w:lvl>
    <w:lvl w:ilvl="7" w:tplc="23B401B0">
      <w:start w:val="1"/>
      <w:numFmt w:val="bullet"/>
      <w:lvlText w:val="•"/>
      <w:lvlJc w:val="left"/>
      <w:pPr>
        <w:ind w:left="7242" w:hanging="361"/>
      </w:pPr>
      <w:rPr>
        <w:rFonts w:hint="default"/>
      </w:rPr>
    </w:lvl>
    <w:lvl w:ilvl="8" w:tplc="297E0C14">
      <w:start w:val="1"/>
      <w:numFmt w:val="bullet"/>
      <w:lvlText w:val="•"/>
      <w:lvlJc w:val="left"/>
      <w:pPr>
        <w:ind w:left="8224" w:hanging="361"/>
      </w:pPr>
      <w:rPr>
        <w:rFonts w:hint="default"/>
      </w:rPr>
    </w:lvl>
  </w:abstractNum>
  <w:abstractNum w:abstractNumId="8" w15:restartNumberingAfterBreak="0">
    <w:nsid w:val="1A166ECD"/>
    <w:multiLevelType w:val="hybridMultilevel"/>
    <w:tmpl w:val="97F40B76"/>
    <w:lvl w:ilvl="0" w:tplc="02D64272">
      <w:start w:val="1"/>
      <w:numFmt w:val="decimal"/>
      <w:lvlText w:val="%1)"/>
      <w:lvlJc w:val="left"/>
      <w:pPr>
        <w:ind w:left="830" w:hanging="4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703DF7"/>
    <w:multiLevelType w:val="hybridMultilevel"/>
    <w:tmpl w:val="4C6C2EEA"/>
    <w:lvl w:ilvl="0" w:tplc="0F5ECBD6">
      <w:start w:val="6"/>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D092253"/>
    <w:multiLevelType w:val="hybridMultilevel"/>
    <w:tmpl w:val="AE3603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8A86AF3"/>
    <w:multiLevelType w:val="hybridMultilevel"/>
    <w:tmpl w:val="8AE4D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E17E66"/>
    <w:multiLevelType w:val="hybridMultilevel"/>
    <w:tmpl w:val="C49E83BC"/>
    <w:lvl w:ilvl="0" w:tplc="2DCC472E">
      <w:start w:val="1"/>
      <w:numFmt w:val="decimal"/>
      <w:lvlText w:val="%1."/>
      <w:lvlJc w:val="left"/>
      <w:pPr>
        <w:ind w:left="1020" w:hanging="360"/>
      </w:pPr>
    </w:lvl>
    <w:lvl w:ilvl="1" w:tplc="3CBC8080">
      <w:start w:val="1"/>
      <w:numFmt w:val="decimal"/>
      <w:lvlText w:val="%2."/>
      <w:lvlJc w:val="left"/>
      <w:pPr>
        <w:ind w:left="1020" w:hanging="360"/>
      </w:pPr>
    </w:lvl>
    <w:lvl w:ilvl="2" w:tplc="1B9C83BC">
      <w:start w:val="1"/>
      <w:numFmt w:val="decimal"/>
      <w:lvlText w:val="%3."/>
      <w:lvlJc w:val="left"/>
      <w:pPr>
        <w:ind w:left="1020" w:hanging="360"/>
      </w:pPr>
    </w:lvl>
    <w:lvl w:ilvl="3" w:tplc="5F7EB792">
      <w:start w:val="1"/>
      <w:numFmt w:val="decimal"/>
      <w:lvlText w:val="%4."/>
      <w:lvlJc w:val="left"/>
      <w:pPr>
        <w:ind w:left="1020" w:hanging="360"/>
      </w:pPr>
    </w:lvl>
    <w:lvl w:ilvl="4" w:tplc="07F0D59A">
      <w:start w:val="1"/>
      <w:numFmt w:val="decimal"/>
      <w:lvlText w:val="%5."/>
      <w:lvlJc w:val="left"/>
      <w:pPr>
        <w:ind w:left="1020" w:hanging="360"/>
      </w:pPr>
    </w:lvl>
    <w:lvl w:ilvl="5" w:tplc="F95E4118">
      <w:start w:val="1"/>
      <w:numFmt w:val="decimal"/>
      <w:lvlText w:val="%6."/>
      <w:lvlJc w:val="left"/>
      <w:pPr>
        <w:ind w:left="1020" w:hanging="360"/>
      </w:pPr>
    </w:lvl>
    <w:lvl w:ilvl="6" w:tplc="B936DD9A">
      <w:start w:val="1"/>
      <w:numFmt w:val="decimal"/>
      <w:lvlText w:val="%7."/>
      <w:lvlJc w:val="left"/>
      <w:pPr>
        <w:ind w:left="1020" w:hanging="360"/>
      </w:pPr>
    </w:lvl>
    <w:lvl w:ilvl="7" w:tplc="21A4EF12">
      <w:start w:val="1"/>
      <w:numFmt w:val="decimal"/>
      <w:lvlText w:val="%8."/>
      <w:lvlJc w:val="left"/>
      <w:pPr>
        <w:ind w:left="1020" w:hanging="360"/>
      </w:pPr>
    </w:lvl>
    <w:lvl w:ilvl="8" w:tplc="35765DB6">
      <w:start w:val="1"/>
      <w:numFmt w:val="decimal"/>
      <w:lvlText w:val="%9."/>
      <w:lvlJc w:val="left"/>
      <w:pPr>
        <w:ind w:left="1020" w:hanging="360"/>
      </w:pPr>
    </w:lvl>
  </w:abstractNum>
  <w:abstractNum w:abstractNumId="13" w15:restartNumberingAfterBreak="0">
    <w:nsid w:val="325E7322"/>
    <w:multiLevelType w:val="hybridMultilevel"/>
    <w:tmpl w:val="462A4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CA3E92"/>
    <w:multiLevelType w:val="hybridMultilevel"/>
    <w:tmpl w:val="3C18DF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017F51"/>
    <w:multiLevelType w:val="hybridMultilevel"/>
    <w:tmpl w:val="49D4A54E"/>
    <w:lvl w:ilvl="0" w:tplc="04090001">
      <w:start w:val="1"/>
      <w:numFmt w:val="bullet"/>
      <w:lvlText w:val=""/>
      <w:lvlJc w:val="left"/>
      <w:pPr>
        <w:ind w:left="472" w:hanging="360"/>
      </w:pPr>
      <w:rPr>
        <w:rFonts w:ascii="Symbol" w:hAnsi="Symbol" w:hint="default"/>
      </w:rPr>
    </w:lvl>
    <w:lvl w:ilvl="1" w:tplc="04090003" w:tentative="1">
      <w:start w:val="1"/>
      <w:numFmt w:val="bullet"/>
      <w:lvlText w:val="o"/>
      <w:lvlJc w:val="left"/>
      <w:pPr>
        <w:ind w:left="1192" w:hanging="360"/>
      </w:pPr>
      <w:rPr>
        <w:rFonts w:ascii="Courier New" w:hAnsi="Courier New" w:hint="default"/>
      </w:rPr>
    </w:lvl>
    <w:lvl w:ilvl="2" w:tplc="04090005" w:tentative="1">
      <w:start w:val="1"/>
      <w:numFmt w:val="bullet"/>
      <w:lvlText w:val=""/>
      <w:lvlJc w:val="left"/>
      <w:pPr>
        <w:ind w:left="1912" w:hanging="360"/>
      </w:pPr>
      <w:rPr>
        <w:rFonts w:ascii="Wingdings" w:hAnsi="Wingdings" w:hint="default"/>
      </w:rPr>
    </w:lvl>
    <w:lvl w:ilvl="3" w:tplc="04090001" w:tentative="1">
      <w:start w:val="1"/>
      <w:numFmt w:val="bullet"/>
      <w:lvlText w:val=""/>
      <w:lvlJc w:val="left"/>
      <w:pPr>
        <w:ind w:left="2632" w:hanging="360"/>
      </w:pPr>
      <w:rPr>
        <w:rFonts w:ascii="Symbol" w:hAnsi="Symbol" w:hint="default"/>
      </w:rPr>
    </w:lvl>
    <w:lvl w:ilvl="4" w:tplc="04090003" w:tentative="1">
      <w:start w:val="1"/>
      <w:numFmt w:val="bullet"/>
      <w:lvlText w:val="o"/>
      <w:lvlJc w:val="left"/>
      <w:pPr>
        <w:ind w:left="3352" w:hanging="360"/>
      </w:pPr>
      <w:rPr>
        <w:rFonts w:ascii="Courier New" w:hAnsi="Courier New" w:hint="default"/>
      </w:rPr>
    </w:lvl>
    <w:lvl w:ilvl="5" w:tplc="04090005" w:tentative="1">
      <w:start w:val="1"/>
      <w:numFmt w:val="bullet"/>
      <w:lvlText w:val=""/>
      <w:lvlJc w:val="left"/>
      <w:pPr>
        <w:ind w:left="4072" w:hanging="360"/>
      </w:pPr>
      <w:rPr>
        <w:rFonts w:ascii="Wingdings" w:hAnsi="Wingdings" w:hint="default"/>
      </w:rPr>
    </w:lvl>
    <w:lvl w:ilvl="6" w:tplc="04090001" w:tentative="1">
      <w:start w:val="1"/>
      <w:numFmt w:val="bullet"/>
      <w:lvlText w:val=""/>
      <w:lvlJc w:val="left"/>
      <w:pPr>
        <w:ind w:left="4792" w:hanging="360"/>
      </w:pPr>
      <w:rPr>
        <w:rFonts w:ascii="Symbol" w:hAnsi="Symbol" w:hint="default"/>
      </w:rPr>
    </w:lvl>
    <w:lvl w:ilvl="7" w:tplc="04090003" w:tentative="1">
      <w:start w:val="1"/>
      <w:numFmt w:val="bullet"/>
      <w:lvlText w:val="o"/>
      <w:lvlJc w:val="left"/>
      <w:pPr>
        <w:ind w:left="5512" w:hanging="360"/>
      </w:pPr>
      <w:rPr>
        <w:rFonts w:ascii="Courier New" w:hAnsi="Courier New" w:hint="default"/>
      </w:rPr>
    </w:lvl>
    <w:lvl w:ilvl="8" w:tplc="04090005" w:tentative="1">
      <w:start w:val="1"/>
      <w:numFmt w:val="bullet"/>
      <w:lvlText w:val=""/>
      <w:lvlJc w:val="left"/>
      <w:pPr>
        <w:ind w:left="6232" w:hanging="360"/>
      </w:pPr>
      <w:rPr>
        <w:rFonts w:ascii="Wingdings" w:hAnsi="Wingdings" w:hint="default"/>
      </w:rPr>
    </w:lvl>
  </w:abstractNum>
  <w:abstractNum w:abstractNumId="16" w15:restartNumberingAfterBreak="0">
    <w:nsid w:val="3E87126A"/>
    <w:multiLevelType w:val="hybridMultilevel"/>
    <w:tmpl w:val="360860E2"/>
    <w:lvl w:ilvl="0" w:tplc="B886670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F73A58"/>
    <w:multiLevelType w:val="hybridMultilevel"/>
    <w:tmpl w:val="0DB40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351A98"/>
    <w:multiLevelType w:val="hybridMultilevel"/>
    <w:tmpl w:val="CA78FC2A"/>
    <w:lvl w:ilvl="0" w:tplc="08090001">
      <w:start w:val="1"/>
      <w:numFmt w:val="bullet"/>
      <w:lvlText w:val=""/>
      <w:lvlJc w:val="left"/>
      <w:pPr>
        <w:ind w:left="360" w:hanging="360"/>
      </w:pPr>
      <w:rPr>
        <w:rFonts w:ascii="Symbol" w:hAnsi="Symbol" w:hint="default"/>
      </w:rPr>
    </w:lvl>
    <w:lvl w:ilvl="1" w:tplc="FFFFFFFF">
      <w:start w:val="1"/>
      <w:numFmt w:val="decimal"/>
      <w:lvlText w:val="%2)"/>
      <w:lvlJc w:val="left"/>
      <w:pPr>
        <w:ind w:left="1190" w:hanging="47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4BBD4521"/>
    <w:multiLevelType w:val="hybridMultilevel"/>
    <w:tmpl w:val="1DB27AD8"/>
    <w:lvl w:ilvl="0" w:tplc="30BA9FDA">
      <w:start w:val="6"/>
      <w:numFmt w:val="bullet"/>
      <w:lvlText w:val="•"/>
      <w:lvlJc w:val="left"/>
      <w:pPr>
        <w:ind w:left="454" w:hanging="454"/>
      </w:pPr>
      <w:rPr>
        <w:rFonts w:ascii="Calibri" w:eastAsiaTheme="minorHAns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C843781"/>
    <w:multiLevelType w:val="hybridMultilevel"/>
    <w:tmpl w:val="063A2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4714EA"/>
    <w:multiLevelType w:val="hybridMultilevel"/>
    <w:tmpl w:val="0900B15A"/>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22" w15:restartNumberingAfterBreak="0">
    <w:nsid w:val="50F91D1C"/>
    <w:multiLevelType w:val="hybridMultilevel"/>
    <w:tmpl w:val="C23E80B0"/>
    <w:lvl w:ilvl="0" w:tplc="0809000F">
      <w:start w:val="1"/>
      <w:numFmt w:val="decimal"/>
      <w:lvlText w:val="%1."/>
      <w:lvlJc w:val="left"/>
      <w:pPr>
        <w:ind w:left="360" w:hanging="360"/>
      </w:pPr>
    </w:lvl>
    <w:lvl w:ilvl="1" w:tplc="0809000F">
      <w:start w:val="1"/>
      <w:numFmt w:val="decimal"/>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31F0084"/>
    <w:multiLevelType w:val="hybridMultilevel"/>
    <w:tmpl w:val="E3EA2C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67A49F5"/>
    <w:multiLevelType w:val="hybridMultilevel"/>
    <w:tmpl w:val="05608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347D00"/>
    <w:multiLevelType w:val="hybridMultilevel"/>
    <w:tmpl w:val="862023E2"/>
    <w:lvl w:ilvl="0" w:tplc="02D64272">
      <w:start w:val="1"/>
      <w:numFmt w:val="decimal"/>
      <w:lvlText w:val="%1)"/>
      <w:lvlJc w:val="left"/>
      <w:pPr>
        <w:ind w:left="830" w:hanging="4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8C248D7"/>
    <w:multiLevelType w:val="hybridMultilevel"/>
    <w:tmpl w:val="5F5A5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211E9B"/>
    <w:multiLevelType w:val="hybridMultilevel"/>
    <w:tmpl w:val="F2D431D6"/>
    <w:lvl w:ilvl="0" w:tplc="0F5ECBD6">
      <w:start w:val="6"/>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1B22E74"/>
    <w:multiLevelType w:val="hybridMultilevel"/>
    <w:tmpl w:val="8AB6D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0B0810"/>
    <w:multiLevelType w:val="hybridMultilevel"/>
    <w:tmpl w:val="D6AAD868"/>
    <w:lvl w:ilvl="0" w:tplc="65D2AF12">
      <w:start w:val="1"/>
      <w:numFmt w:val="decimal"/>
      <w:lvlText w:val="%1."/>
      <w:lvlJc w:val="left"/>
      <w:pPr>
        <w:ind w:left="345" w:hanging="360"/>
      </w:pPr>
      <w:rPr>
        <w:rFonts w:hint="default"/>
        <w:color w:val="000000"/>
      </w:rPr>
    </w:lvl>
    <w:lvl w:ilvl="1" w:tplc="08090019" w:tentative="1">
      <w:start w:val="1"/>
      <w:numFmt w:val="lowerLetter"/>
      <w:lvlText w:val="%2."/>
      <w:lvlJc w:val="left"/>
      <w:pPr>
        <w:ind w:left="1065" w:hanging="360"/>
      </w:pPr>
    </w:lvl>
    <w:lvl w:ilvl="2" w:tplc="0809001B" w:tentative="1">
      <w:start w:val="1"/>
      <w:numFmt w:val="lowerRoman"/>
      <w:lvlText w:val="%3."/>
      <w:lvlJc w:val="right"/>
      <w:pPr>
        <w:ind w:left="1785" w:hanging="180"/>
      </w:pPr>
    </w:lvl>
    <w:lvl w:ilvl="3" w:tplc="0809000F" w:tentative="1">
      <w:start w:val="1"/>
      <w:numFmt w:val="decimal"/>
      <w:lvlText w:val="%4."/>
      <w:lvlJc w:val="left"/>
      <w:pPr>
        <w:ind w:left="2505" w:hanging="360"/>
      </w:pPr>
    </w:lvl>
    <w:lvl w:ilvl="4" w:tplc="08090019" w:tentative="1">
      <w:start w:val="1"/>
      <w:numFmt w:val="lowerLetter"/>
      <w:lvlText w:val="%5."/>
      <w:lvlJc w:val="left"/>
      <w:pPr>
        <w:ind w:left="3225" w:hanging="360"/>
      </w:pPr>
    </w:lvl>
    <w:lvl w:ilvl="5" w:tplc="0809001B" w:tentative="1">
      <w:start w:val="1"/>
      <w:numFmt w:val="lowerRoman"/>
      <w:lvlText w:val="%6."/>
      <w:lvlJc w:val="right"/>
      <w:pPr>
        <w:ind w:left="3945" w:hanging="180"/>
      </w:pPr>
    </w:lvl>
    <w:lvl w:ilvl="6" w:tplc="0809000F" w:tentative="1">
      <w:start w:val="1"/>
      <w:numFmt w:val="decimal"/>
      <w:lvlText w:val="%7."/>
      <w:lvlJc w:val="left"/>
      <w:pPr>
        <w:ind w:left="4665" w:hanging="360"/>
      </w:pPr>
    </w:lvl>
    <w:lvl w:ilvl="7" w:tplc="08090019" w:tentative="1">
      <w:start w:val="1"/>
      <w:numFmt w:val="lowerLetter"/>
      <w:lvlText w:val="%8."/>
      <w:lvlJc w:val="left"/>
      <w:pPr>
        <w:ind w:left="5385" w:hanging="360"/>
      </w:pPr>
    </w:lvl>
    <w:lvl w:ilvl="8" w:tplc="0809001B" w:tentative="1">
      <w:start w:val="1"/>
      <w:numFmt w:val="lowerRoman"/>
      <w:lvlText w:val="%9."/>
      <w:lvlJc w:val="right"/>
      <w:pPr>
        <w:ind w:left="6105" w:hanging="180"/>
      </w:pPr>
    </w:lvl>
  </w:abstractNum>
  <w:abstractNum w:abstractNumId="30" w15:restartNumberingAfterBreak="0">
    <w:nsid w:val="6AF87248"/>
    <w:multiLevelType w:val="hybridMultilevel"/>
    <w:tmpl w:val="22B4C0CC"/>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1" w15:restartNumberingAfterBreak="0">
    <w:nsid w:val="6B944D3A"/>
    <w:multiLevelType w:val="hybridMultilevel"/>
    <w:tmpl w:val="EEE8FC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1326B11"/>
    <w:multiLevelType w:val="hybridMultilevel"/>
    <w:tmpl w:val="A502CA46"/>
    <w:lvl w:ilvl="0" w:tplc="B886670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AA4A39"/>
    <w:multiLevelType w:val="hybridMultilevel"/>
    <w:tmpl w:val="F53ED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876576"/>
    <w:multiLevelType w:val="hybridMultilevel"/>
    <w:tmpl w:val="656C60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C1A4727"/>
    <w:multiLevelType w:val="hybridMultilevel"/>
    <w:tmpl w:val="7DF6BF6C"/>
    <w:lvl w:ilvl="0" w:tplc="F5B60D72">
      <w:start w:val="1"/>
      <w:numFmt w:val="bullet"/>
      <w:pStyle w:val="ListParagraph"/>
      <w:lvlText w:val=""/>
      <w:lvlJc w:val="left"/>
      <w:pPr>
        <w:ind w:left="1440" w:hanging="360"/>
      </w:pPr>
      <w:rPr>
        <w:rFonts w:ascii="Symbol" w:hAnsi="Symbol" w:cs="Symbol" w:hint="default"/>
        <w:color w:val="BA1E4C"/>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F7E48AC"/>
    <w:multiLevelType w:val="hybridMultilevel"/>
    <w:tmpl w:val="7AF8EF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7792981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26847493">
    <w:abstractNumId w:val="28"/>
  </w:num>
  <w:num w:numId="3" w16cid:durableId="1061250368">
    <w:abstractNumId w:val="17"/>
  </w:num>
  <w:num w:numId="4" w16cid:durableId="1250698176">
    <w:abstractNumId w:val="15"/>
  </w:num>
  <w:num w:numId="5" w16cid:durableId="2063750767">
    <w:abstractNumId w:val="11"/>
  </w:num>
  <w:num w:numId="6" w16cid:durableId="1698851815">
    <w:abstractNumId w:val="21"/>
  </w:num>
  <w:num w:numId="7" w16cid:durableId="269239140">
    <w:abstractNumId w:val="5"/>
  </w:num>
  <w:num w:numId="8" w16cid:durableId="638418481">
    <w:abstractNumId w:val="30"/>
  </w:num>
  <w:num w:numId="9" w16cid:durableId="1138450412">
    <w:abstractNumId w:val="13"/>
  </w:num>
  <w:num w:numId="10" w16cid:durableId="361369152">
    <w:abstractNumId w:val="7"/>
  </w:num>
  <w:num w:numId="11" w16cid:durableId="1846894034">
    <w:abstractNumId w:val="1"/>
  </w:num>
  <w:num w:numId="12" w16cid:durableId="461926159">
    <w:abstractNumId w:val="0"/>
  </w:num>
  <w:num w:numId="13" w16cid:durableId="1992055607">
    <w:abstractNumId w:val="34"/>
  </w:num>
  <w:num w:numId="14" w16cid:durableId="900602353">
    <w:abstractNumId w:val="6"/>
  </w:num>
  <w:num w:numId="15" w16cid:durableId="1130393007">
    <w:abstractNumId w:val="36"/>
  </w:num>
  <w:num w:numId="16" w16cid:durableId="754940334">
    <w:abstractNumId w:val="3"/>
  </w:num>
  <w:num w:numId="17" w16cid:durableId="1159073915">
    <w:abstractNumId w:val="8"/>
  </w:num>
  <w:num w:numId="18" w16cid:durableId="508132827">
    <w:abstractNumId w:val="25"/>
  </w:num>
  <w:num w:numId="19" w16cid:durableId="1531407886">
    <w:abstractNumId w:val="2"/>
  </w:num>
  <w:num w:numId="20" w16cid:durableId="1646157333">
    <w:abstractNumId w:val="31"/>
  </w:num>
  <w:num w:numId="21" w16cid:durableId="1500148459">
    <w:abstractNumId w:val="22"/>
  </w:num>
  <w:num w:numId="22" w16cid:durableId="1444300070">
    <w:abstractNumId w:val="24"/>
  </w:num>
  <w:num w:numId="23" w16cid:durableId="1608468250">
    <w:abstractNumId w:val="9"/>
  </w:num>
  <w:num w:numId="24" w16cid:durableId="1733237251">
    <w:abstractNumId w:val="27"/>
  </w:num>
  <w:num w:numId="25" w16cid:durableId="732393478">
    <w:abstractNumId w:val="19"/>
  </w:num>
  <w:num w:numId="26" w16cid:durableId="1457336419">
    <w:abstractNumId w:val="35"/>
  </w:num>
  <w:num w:numId="27" w16cid:durableId="951206352">
    <w:abstractNumId w:val="35"/>
  </w:num>
  <w:num w:numId="28" w16cid:durableId="555823282">
    <w:abstractNumId w:val="35"/>
  </w:num>
  <w:num w:numId="29" w16cid:durableId="1283149728">
    <w:abstractNumId w:val="35"/>
  </w:num>
  <w:num w:numId="30" w16cid:durableId="1908567722">
    <w:abstractNumId w:val="35"/>
  </w:num>
  <w:num w:numId="31" w16cid:durableId="579605818">
    <w:abstractNumId w:val="35"/>
  </w:num>
  <w:num w:numId="32" w16cid:durableId="228615098">
    <w:abstractNumId w:val="35"/>
  </w:num>
  <w:num w:numId="33" w16cid:durableId="1964655516">
    <w:abstractNumId w:val="35"/>
  </w:num>
  <w:num w:numId="34" w16cid:durableId="142815738">
    <w:abstractNumId w:val="35"/>
  </w:num>
  <w:num w:numId="35" w16cid:durableId="2070958353">
    <w:abstractNumId w:val="35"/>
  </w:num>
  <w:num w:numId="36" w16cid:durableId="1302348025">
    <w:abstractNumId w:val="18"/>
  </w:num>
  <w:num w:numId="37" w16cid:durableId="720594531">
    <w:abstractNumId w:val="4"/>
  </w:num>
  <w:num w:numId="38" w16cid:durableId="340860328">
    <w:abstractNumId w:val="33"/>
  </w:num>
  <w:num w:numId="39" w16cid:durableId="1452018887">
    <w:abstractNumId w:val="32"/>
  </w:num>
  <w:num w:numId="40" w16cid:durableId="117918520">
    <w:abstractNumId w:val="16"/>
  </w:num>
  <w:num w:numId="41" w16cid:durableId="1995718485">
    <w:abstractNumId w:val="23"/>
  </w:num>
  <w:num w:numId="42" w16cid:durableId="1410612321">
    <w:abstractNumId w:val="10"/>
  </w:num>
  <w:num w:numId="43" w16cid:durableId="1468351163">
    <w:abstractNumId w:val="14"/>
  </w:num>
  <w:num w:numId="44" w16cid:durableId="418210501">
    <w:abstractNumId w:val="26"/>
  </w:num>
  <w:num w:numId="45" w16cid:durableId="1088311449">
    <w:abstractNumId w:val="12"/>
  </w:num>
  <w:num w:numId="46" w16cid:durableId="1832023529">
    <w:abstractNumId w:val="20"/>
  </w:num>
  <w:num w:numId="47" w16cid:durableId="178730950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5CBD"/>
    <w:rsid w:val="000221FB"/>
    <w:rsid w:val="00022410"/>
    <w:rsid w:val="00022696"/>
    <w:rsid w:val="00023F32"/>
    <w:rsid w:val="00024538"/>
    <w:rsid w:val="000265C7"/>
    <w:rsid w:val="00027B26"/>
    <w:rsid w:val="00037A4A"/>
    <w:rsid w:val="0004410E"/>
    <w:rsid w:val="0004520D"/>
    <w:rsid w:val="00046CC1"/>
    <w:rsid w:val="00050F7D"/>
    <w:rsid w:val="00051095"/>
    <w:rsid w:val="00052850"/>
    <w:rsid w:val="0006064E"/>
    <w:rsid w:val="00060EE3"/>
    <w:rsid w:val="000619A3"/>
    <w:rsid w:val="000626C9"/>
    <w:rsid w:val="0006324A"/>
    <w:rsid w:val="0006791C"/>
    <w:rsid w:val="00071E28"/>
    <w:rsid w:val="0007236D"/>
    <w:rsid w:val="000761F0"/>
    <w:rsid w:val="00080433"/>
    <w:rsid w:val="00080B73"/>
    <w:rsid w:val="00081F07"/>
    <w:rsid w:val="000904ED"/>
    <w:rsid w:val="00096ED6"/>
    <w:rsid w:val="00097127"/>
    <w:rsid w:val="000A0F79"/>
    <w:rsid w:val="000A2589"/>
    <w:rsid w:val="000A5F6D"/>
    <w:rsid w:val="000A6924"/>
    <w:rsid w:val="000B36E5"/>
    <w:rsid w:val="000B6773"/>
    <w:rsid w:val="000C4E42"/>
    <w:rsid w:val="000D2363"/>
    <w:rsid w:val="000D3388"/>
    <w:rsid w:val="000D3821"/>
    <w:rsid w:val="000D7E8F"/>
    <w:rsid w:val="000E0799"/>
    <w:rsid w:val="000E07F8"/>
    <w:rsid w:val="000E0F97"/>
    <w:rsid w:val="000E6754"/>
    <w:rsid w:val="000E78DB"/>
    <w:rsid w:val="000E7D37"/>
    <w:rsid w:val="000F3A13"/>
    <w:rsid w:val="000F3E65"/>
    <w:rsid w:val="000F5159"/>
    <w:rsid w:val="000F51A8"/>
    <w:rsid w:val="001038CC"/>
    <w:rsid w:val="00105E31"/>
    <w:rsid w:val="00106E9D"/>
    <w:rsid w:val="00111C5E"/>
    <w:rsid w:val="00113590"/>
    <w:rsid w:val="001152DA"/>
    <w:rsid w:val="00123A1E"/>
    <w:rsid w:val="001251FD"/>
    <w:rsid w:val="0013163A"/>
    <w:rsid w:val="00140365"/>
    <w:rsid w:val="001450CC"/>
    <w:rsid w:val="00146AAB"/>
    <w:rsid w:val="00153320"/>
    <w:rsid w:val="00155CD1"/>
    <w:rsid w:val="00161F75"/>
    <w:rsid w:val="00162BFB"/>
    <w:rsid w:val="00163B6A"/>
    <w:rsid w:val="00166A29"/>
    <w:rsid w:val="001724C0"/>
    <w:rsid w:val="00176913"/>
    <w:rsid w:val="00176E15"/>
    <w:rsid w:val="001835CD"/>
    <w:rsid w:val="00185FC4"/>
    <w:rsid w:val="00192854"/>
    <w:rsid w:val="001954F6"/>
    <w:rsid w:val="00195518"/>
    <w:rsid w:val="00196284"/>
    <w:rsid w:val="001A5617"/>
    <w:rsid w:val="001A63E9"/>
    <w:rsid w:val="001B0E9B"/>
    <w:rsid w:val="001B1085"/>
    <w:rsid w:val="001B6637"/>
    <w:rsid w:val="001B6FF1"/>
    <w:rsid w:val="001C4E9F"/>
    <w:rsid w:val="001D1450"/>
    <w:rsid w:val="001D5B6E"/>
    <w:rsid w:val="001E2B73"/>
    <w:rsid w:val="001E6F9E"/>
    <w:rsid w:val="001E78C8"/>
    <w:rsid w:val="001F14FA"/>
    <w:rsid w:val="001F2984"/>
    <w:rsid w:val="001F470F"/>
    <w:rsid w:val="00201029"/>
    <w:rsid w:val="002029F3"/>
    <w:rsid w:val="00204240"/>
    <w:rsid w:val="00211BBA"/>
    <w:rsid w:val="002158C9"/>
    <w:rsid w:val="002179F3"/>
    <w:rsid w:val="00217A26"/>
    <w:rsid w:val="00225DE5"/>
    <w:rsid w:val="00240E5F"/>
    <w:rsid w:val="0024272A"/>
    <w:rsid w:val="00247362"/>
    <w:rsid w:val="00247D46"/>
    <w:rsid w:val="00247E2B"/>
    <w:rsid w:val="00252E97"/>
    <w:rsid w:val="00254904"/>
    <w:rsid w:val="00257E3C"/>
    <w:rsid w:val="0026077B"/>
    <w:rsid w:val="00260FA3"/>
    <w:rsid w:val="00271B68"/>
    <w:rsid w:val="002768FF"/>
    <w:rsid w:val="00277C87"/>
    <w:rsid w:val="00281A7F"/>
    <w:rsid w:val="00282152"/>
    <w:rsid w:val="00284C72"/>
    <w:rsid w:val="0029117A"/>
    <w:rsid w:val="002B0777"/>
    <w:rsid w:val="002B56CE"/>
    <w:rsid w:val="002B632C"/>
    <w:rsid w:val="002C1D0B"/>
    <w:rsid w:val="002C1ED8"/>
    <w:rsid w:val="002C2F4A"/>
    <w:rsid w:val="002C466C"/>
    <w:rsid w:val="002C5D4A"/>
    <w:rsid w:val="002E346B"/>
    <w:rsid w:val="002E49A4"/>
    <w:rsid w:val="002E74C4"/>
    <w:rsid w:val="002F3A1D"/>
    <w:rsid w:val="002F3EF9"/>
    <w:rsid w:val="002F5785"/>
    <w:rsid w:val="0030153D"/>
    <w:rsid w:val="00302DE4"/>
    <w:rsid w:val="00302F22"/>
    <w:rsid w:val="00307288"/>
    <w:rsid w:val="00307AB8"/>
    <w:rsid w:val="003102A0"/>
    <w:rsid w:val="00313ECC"/>
    <w:rsid w:val="00322146"/>
    <w:rsid w:val="00330319"/>
    <w:rsid w:val="00330909"/>
    <w:rsid w:val="0033209A"/>
    <w:rsid w:val="00334837"/>
    <w:rsid w:val="003363D6"/>
    <w:rsid w:val="00341D0B"/>
    <w:rsid w:val="00345F14"/>
    <w:rsid w:val="003472CA"/>
    <w:rsid w:val="00353472"/>
    <w:rsid w:val="00355984"/>
    <w:rsid w:val="00362F52"/>
    <w:rsid w:val="0036520E"/>
    <w:rsid w:val="00367B54"/>
    <w:rsid w:val="00370318"/>
    <w:rsid w:val="0037681D"/>
    <w:rsid w:val="00380887"/>
    <w:rsid w:val="003816F4"/>
    <w:rsid w:val="003817DB"/>
    <w:rsid w:val="00382008"/>
    <w:rsid w:val="00385FFC"/>
    <w:rsid w:val="00387472"/>
    <w:rsid w:val="00393D78"/>
    <w:rsid w:val="003A2421"/>
    <w:rsid w:val="003A3B10"/>
    <w:rsid w:val="003C01B3"/>
    <w:rsid w:val="003C0C9E"/>
    <w:rsid w:val="003C7F2D"/>
    <w:rsid w:val="003D0660"/>
    <w:rsid w:val="003D091C"/>
    <w:rsid w:val="003D278D"/>
    <w:rsid w:val="003D346E"/>
    <w:rsid w:val="003D3C5A"/>
    <w:rsid w:val="003E1182"/>
    <w:rsid w:val="003E4293"/>
    <w:rsid w:val="003E5FF7"/>
    <w:rsid w:val="003F1B7D"/>
    <w:rsid w:val="003F26D4"/>
    <w:rsid w:val="003F2B30"/>
    <w:rsid w:val="003F5463"/>
    <w:rsid w:val="003F5A0F"/>
    <w:rsid w:val="00405B3B"/>
    <w:rsid w:val="004143F8"/>
    <w:rsid w:val="00415C6E"/>
    <w:rsid w:val="00423FF8"/>
    <w:rsid w:val="004242A3"/>
    <w:rsid w:val="00424F8B"/>
    <w:rsid w:val="00425C35"/>
    <w:rsid w:val="00427A37"/>
    <w:rsid w:val="00430E6C"/>
    <w:rsid w:val="004317AA"/>
    <w:rsid w:val="0043290D"/>
    <w:rsid w:val="00432E99"/>
    <w:rsid w:val="00434C81"/>
    <w:rsid w:val="00435E38"/>
    <w:rsid w:val="00441C11"/>
    <w:rsid w:val="004449D9"/>
    <w:rsid w:val="0045260E"/>
    <w:rsid w:val="004528A7"/>
    <w:rsid w:val="00453FC0"/>
    <w:rsid w:val="00454221"/>
    <w:rsid w:val="004572CA"/>
    <w:rsid w:val="0046356A"/>
    <w:rsid w:val="004707AF"/>
    <w:rsid w:val="0047499C"/>
    <w:rsid w:val="004754CF"/>
    <w:rsid w:val="00475980"/>
    <w:rsid w:val="004770D0"/>
    <w:rsid w:val="004863A1"/>
    <w:rsid w:val="00486ED4"/>
    <w:rsid w:val="00487FCD"/>
    <w:rsid w:val="004A58E1"/>
    <w:rsid w:val="004A6A1B"/>
    <w:rsid w:val="004B4A27"/>
    <w:rsid w:val="004C1F92"/>
    <w:rsid w:val="004D0D6C"/>
    <w:rsid w:val="004D1A9F"/>
    <w:rsid w:val="004D2ECD"/>
    <w:rsid w:val="004D7C7F"/>
    <w:rsid w:val="004E16FC"/>
    <w:rsid w:val="004E21C6"/>
    <w:rsid w:val="004E4E92"/>
    <w:rsid w:val="004E51ED"/>
    <w:rsid w:val="004E6F7D"/>
    <w:rsid w:val="004F01BA"/>
    <w:rsid w:val="004F087A"/>
    <w:rsid w:val="004F3880"/>
    <w:rsid w:val="00501A86"/>
    <w:rsid w:val="00502CD2"/>
    <w:rsid w:val="005042CD"/>
    <w:rsid w:val="00525022"/>
    <w:rsid w:val="005251E1"/>
    <w:rsid w:val="005307FD"/>
    <w:rsid w:val="00530BED"/>
    <w:rsid w:val="0053284F"/>
    <w:rsid w:val="00532A2C"/>
    <w:rsid w:val="00536E16"/>
    <w:rsid w:val="0054796E"/>
    <w:rsid w:val="00557032"/>
    <w:rsid w:val="00557775"/>
    <w:rsid w:val="00557A70"/>
    <w:rsid w:val="00562012"/>
    <w:rsid w:val="00563E59"/>
    <w:rsid w:val="0056487C"/>
    <w:rsid w:val="0056733A"/>
    <w:rsid w:val="00570D44"/>
    <w:rsid w:val="0057232A"/>
    <w:rsid w:val="00575EB7"/>
    <w:rsid w:val="00582FCB"/>
    <w:rsid w:val="005837E2"/>
    <w:rsid w:val="00595ACD"/>
    <w:rsid w:val="00596BCF"/>
    <w:rsid w:val="005A0C1E"/>
    <w:rsid w:val="005A0CAE"/>
    <w:rsid w:val="005A15D8"/>
    <w:rsid w:val="005A2C0E"/>
    <w:rsid w:val="005A6A49"/>
    <w:rsid w:val="005B0E75"/>
    <w:rsid w:val="005B15CD"/>
    <w:rsid w:val="005B1DB9"/>
    <w:rsid w:val="005B2B47"/>
    <w:rsid w:val="005B3707"/>
    <w:rsid w:val="005B3A67"/>
    <w:rsid w:val="005C15A6"/>
    <w:rsid w:val="005C56BB"/>
    <w:rsid w:val="005C7392"/>
    <w:rsid w:val="005D0552"/>
    <w:rsid w:val="005D3289"/>
    <w:rsid w:val="005D5171"/>
    <w:rsid w:val="005E5FBE"/>
    <w:rsid w:val="005E68E1"/>
    <w:rsid w:val="0060186A"/>
    <w:rsid w:val="00604290"/>
    <w:rsid w:val="0060578D"/>
    <w:rsid w:val="006058AD"/>
    <w:rsid w:val="00605BFB"/>
    <w:rsid w:val="006064F8"/>
    <w:rsid w:val="00607B73"/>
    <w:rsid w:val="00613893"/>
    <w:rsid w:val="00620930"/>
    <w:rsid w:val="00620A1E"/>
    <w:rsid w:val="0062346A"/>
    <w:rsid w:val="00635284"/>
    <w:rsid w:val="00636B1F"/>
    <w:rsid w:val="006402AA"/>
    <w:rsid w:val="006439E7"/>
    <w:rsid w:val="006460BD"/>
    <w:rsid w:val="00653F8F"/>
    <w:rsid w:val="00660292"/>
    <w:rsid w:val="00664724"/>
    <w:rsid w:val="00664C12"/>
    <w:rsid w:val="00665DD2"/>
    <w:rsid w:val="00666906"/>
    <w:rsid w:val="00670B4F"/>
    <w:rsid w:val="00671F68"/>
    <w:rsid w:val="00673435"/>
    <w:rsid w:val="00674C3F"/>
    <w:rsid w:val="00680D0E"/>
    <w:rsid w:val="00690114"/>
    <w:rsid w:val="00693776"/>
    <w:rsid w:val="00696D66"/>
    <w:rsid w:val="0069791C"/>
    <w:rsid w:val="006A2F4F"/>
    <w:rsid w:val="006A61A8"/>
    <w:rsid w:val="006B0734"/>
    <w:rsid w:val="006B1F46"/>
    <w:rsid w:val="006B35F3"/>
    <w:rsid w:val="006B36B9"/>
    <w:rsid w:val="006C4E73"/>
    <w:rsid w:val="006E007F"/>
    <w:rsid w:val="006E0BA8"/>
    <w:rsid w:val="006E2CC6"/>
    <w:rsid w:val="006E35A6"/>
    <w:rsid w:val="006E4875"/>
    <w:rsid w:val="006E4E4C"/>
    <w:rsid w:val="006E55D4"/>
    <w:rsid w:val="006F1165"/>
    <w:rsid w:val="006F2532"/>
    <w:rsid w:val="006F287F"/>
    <w:rsid w:val="006F4815"/>
    <w:rsid w:val="00700DF1"/>
    <w:rsid w:val="00705B7B"/>
    <w:rsid w:val="00706702"/>
    <w:rsid w:val="00713052"/>
    <w:rsid w:val="00715833"/>
    <w:rsid w:val="00720365"/>
    <w:rsid w:val="0072137D"/>
    <w:rsid w:val="007321BE"/>
    <w:rsid w:val="00734E43"/>
    <w:rsid w:val="0073567F"/>
    <w:rsid w:val="007433EB"/>
    <w:rsid w:val="00745B5B"/>
    <w:rsid w:val="00745E2C"/>
    <w:rsid w:val="00750571"/>
    <w:rsid w:val="0075207B"/>
    <w:rsid w:val="00752698"/>
    <w:rsid w:val="007636FD"/>
    <w:rsid w:val="00764C46"/>
    <w:rsid w:val="00766DD2"/>
    <w:rsid w:val="007670B1"/>
    <w:rsid w:val="007707CA"/>
    <w:rsid w:val="00771DB2"/>
    <w:rsid w:val="00774A22"/>
    <w:rsid w:val="00775AC9"/>
    <w:rsid w:val="00776F5D"/>
    <w:rsid w:val="007807D9"/>
    <w:rsid w:val="00782659"/>
    <w:rsid w:val="0078290C"/>
    <w:rsid w:val="00782D8E"/>
    <w:rsid w:val="007845D5"/>
    <w:rsid w:val="00785903"/>
    <w:rsid w:val="00785F96"/>
    <w:rsid w:val="00794553"/>
    <w:rsid w:val="007A433A"/>
    <w:rsid w:val="007A4690"/>
    <w:rsid w:val="007A49A2"/>
    <w:rsid w:val="007A6831"/>
    <w:rsid w:val="007A7258"/>
    <w:rsid w:val="007B0B33"/>
    <w:rsid w:val="007B139B"/>
    <w:rsid w:val="007B1AC9"/>
    <w:rsid w:val="007B5DBB"/>
    <w:rsid w:val="007C0D93"/>
    <w:rsid w:val="007C1062"/>
    <w:rsid w:val="007C1769"/>
    <w:rsid w:val="007C2830"/>
    <w:rsid w:val="007C3073"/>
    <w:rsid w:val="007D39A7"/>
    <w:rsid w:val="007D5995"/>
    <w:rsid w:val="007E04A2"/>
    <w:rsid w:val="007E705F"/>
    <w:rsid w:val="007F2120"/>
    <w:rsid w:val="007F4A7A"/>
    <w:rsid w:val="007F4E19"/>
    <w:rsid w:val="007F5FA0"/>
    <w:rsid w:val="007F6293"/>
    <w:rsid w:val="00804271"/>
    <w:rsid w:val="00806C8C"/>
    <w:rsid w:val="00807A24"/>
    <w:rsid w:val="008111A6"/>
    <w:rsid w:val="00813C8D"/>
    <w:rsid w:val="008205AB"/>
    <w:rsid w:val="008212A6"/>
    <w:rsid w:val="00821DD4"/>
    <w:rsid w:val="00822B14"/>
    <w:rsid w:val="0082503C"/>
    <w:rsid w:val="00827164"/>
    <w:rsid w:val="00834CFC"/>
    <w:rsid w:val="008412C5"/>
    <w:rsid w:val="0085252D"/>
    <w:rsid w:val="00852739"/>
    <w:rsid w:val="00857253"/>
    <w:rsid w:val="00861709"/>
    <w:rsid w:val="00861B9E"/>
    <w:rsid w:val="00862243"/>
    <w:rsid w:val="00864896"/>
    <w:rsid w:val="00866712"/>
    <w:rsid w:val="008758AB"/>
    <w:rsid w:val="00876304"/>
    <w:rsid w:val="00877148"/>
    <w:rsid w:val="00881768"/>
    <w:rsid w:val="0088238B"/>
    <w:rsid w:val="00883A24"/>
    <w:rsid w:val="008854FB"/>
    <w:rsid w:val="00887B6A"/>
    <w:rsid w:val="0089423A"/>
    <w:rsid w:val="008A160E"/>
    <w:rsid w:val="008A441D"/>
    <w:rsid w:val="008B2363"/>
    <w:rsid w:val="008C0E2C"/>
    <w:rsid w:val="008C1666"/>
    <w:rsid w:val="008C4FAA"/>
    <w:rsid w:val="008C5A7C"/>
    <w:rsid w:val="008C6A36"/>
    <w:rsid w:val="008C79F3"/>
    <w:rsid w:val="008D041C"/>
    <w:rsid w:val="008D2875"/>
    <w:rsid w:val="008E3277"/>
    <w:rsid w:val="008E61DC"/>
    <w:rsid w:val="008E738B"/>
    <w:rsid w:val="008F4DD0"/>
    <w:rsid w:val="009108CC"/>
    <w:rsid w:val="00912283"/>
    <w:rsid w:val="009133BF"/>
    <w:rsid w:val="009143BD"/>
    <w:rsid w:val="00917DEC"/>
    <w:rsid w:val="00917F42"/>
    <w:rsid w:val="00920699"/>
    <w:rsid w:val="00920CE1"/>
    <w:rsid w:val="00925FD3"/>
    <w:rsid w:val="009269A7"/>
    <w:rsid w:val="009279ED"/>
    <w:rsid w:val="00927A64"/>
    <w:rsid w:val="00930908"/>
    <w:rsid w:val="00930BED"/>
    <w:rsid w:val="00932082"/>
    <w:rsid w:val="00933FEF"/>
    <w:rsid w:val="00941AC9"/>
    <w:rsid w:val="00944E05"/>
    <w:rsid w:val="00945268"/>
    <w:rsid w:val="00945767"/>
    <w:rsid w:val="00945C81"/>
    <w:rsid w:val="009519C6"/>
    <w:rsid w:val="00952C16"/>
    <w:rsid w:val="00953D22"/>
    <w:rsid w:val="0096698C"/>
    <w:rsid w:val="009669EA"/>
    <w:rsid w:val="009672E7"/>
    <w:rsid w:val="009675E6"/>
    <w:rsid w:val="00976371"/>
    <w:rsid w:val="00976D26"/>
    <w:rsid w:val="0098248F"/>
    <w:rsid w:val="00983BA8"/>
    <w:rsid w:val="00984EE8"/>
    <w:rsid w:val="0099032E"/>
    <w:rsid w:val="00991162"/>
    <w:rsid w:val="009911CB"/>
    <w:rsid w:val="00992D6E"/>
    <w:rsid w:val="009943ED"/>
    <w:rsid w:val="00994ABC"/>
    <w:rsid w:val="0099503D"/>
    <w:rsid w:val="009A12EB"/>
    <w:rsid w:val="009A3404"/>
    <w:rsid w:val="009A57B3"/>
    <w:rsid w:val="009B0604"/>
    <w:rsid w:val="009B2D30"/>
    <w:rsid w:val="009C0D92"/>
    <w:rsid w:val="009C6068"/>
    <w:rsid w:val="009D11F8"/>
    <w:rsid w:val="009D352D"/>
    <w:rsid w:val="009D3B37"/>
    <w:rsid w:val="009E11FC"/>
    <w:rsid w:val="009F32B8"/>
    <w:rsid w:val="00A011C2"/>
    <w:rsid w:val="00A11B1B"/>
    <w:rsid w:val="00A13BCA"/>
    <w:rsid w:val="00A171F6"/>
    <w:rsid w:val="00A36C17"/>
    <w:rsid w:val="00A466AE"/>
    <w:rsid w:val="00A47138"/>
    <w:rsid w:val="00A520BF"/>
    <w:rsid w:val="00A5246E"/>
    <w:rsid w:val="00A53FBA"/>
    <w:rsid w:val="00A57074"/>
    <w:rsid w:val="00A57729"/>
    <w:rsid w:val="00A63EBD"/>
    <w:rsid w:val="00A65EEA"/>
    <w:rsid w:val="00A70EDF"/>
    <w:rsid w:val="00A713F7"/>
    <w:rsid w:val="00A72DE1"/>
    <w:rsid w:val="00A805A9"/>
    <w:rsid w:val="00A83C66"/>
    <w:rsid w:val="00A85D5F"/>
    <w:rsid w:val="00A87148"/>
    <w:rsid w:val="00A872E4"/>
    <w:rsid w:val="00A90759"/>
    <w:rsid w:val="00A916D2"/>
    <w:rsid w:val="00A9350C"/>
    <w:rsid w:val="00A942D2"/>
    <w:rsid w:val="00A94CCC"/>
    <w:rsid w:val="00AA23A4"/>
    <w:rsid w:val="00AA3C01"/>
    <w:rsid w:val="00AB3746"/>
    <w:rsid w:val="00AC0400"/>
    <w:rsid w:val="00AC157F"/>
    <w:rsid w:val="00AC2B52"/>
    <w:rsid w:val="00AD4A84"/>
    <w:rsid w:val="00AE00A0"/>
    <w:rsid w:val="00AE02E1"/>
    <w:rsid w:val="00AE4533"/>
    <w:rsid w:val="00AE6181"/>
    <w:rsid w:val="00AE744E"/>
    <w:rsid w:val="00AE7D03"/>
    <w:rsid w:val="00AF724C"/>
    <w:rsid w:val="00B01848"/>
    <w:rsid w:val="00B037CF"/>
    <w:rsid w:val="00B04402"/>
    <w:rsid w:val="00B0546F"/>
    <w:rsid w:val="00B06224"/>
    <w:rsid w:val="00B06FED"/>
    <w:rsid w:val="00B1310D"/>
    <w:rsid w:val="00B13225"/>
    <w:rsid w:val="00B168B7"/>
    <w:rsid w:val="00B16A35"/>
    <w:rsid w:val="00B17CF6"/>
    <w:rsid w:val="00B23F59"/>
    <w:rsid w:val="00B24EE4"/>
    <w:rsid w:val="00B31FCE"/>
    <w:rsid w:val="00B35C8A"/>
    <w:rsid w:val="00B372E7"/>
    <w:rsid w:val="00B379CF"/>
    <w:rsid w:val="00B442F6"/>
    <w:rsid w:val="00B44CBE"/>
    <w:rsid w:val="00B45B09"/>
    <w:rsid w:val="00B4659D"/>
    <w:rsid w:val="00B50DBE"/>
    <w:rsid w:val="00B53A02"/>
    <w:rsid w:val="00B549AF"/>
    <w:rsid w:val="00B55AC3"/>
    <w:rsid w:val="00B62854"/>
    <w:rsid w:val="00B70EA7"/>
    <w:rsid w:val="00B7275F"/>
    <w:rsid w:val="00B7560E"/>
    <w:rsid w:val="00B906C8"/>
    <w:rsid w:val="00B90A61"/>
    <w:rsid w:val="00B9158F"/>
    <w:rsid w:val="00B9367B"/>
    <w:rsid w:val="00B95D77"/>
    <w:rsid w:val="00B96F46"/>
    <w:rsid w:val="00BA24C3"/>
    <w:rsid w:val="00BA4F91"/>
    <w:rsid w:val="00BB00EA"/>
    <w:rsid w:val="00BB224C"/>
    <w:rsid w:val="00BB348C"/>
    <w:rsid w:val="00BB6359"/>
    <w:rsid w:val="00BC121F"/>
    <w:rsid w:val="00BC29E5"/>
    <w:rsid w:val="00BC3960"/>
    <w:rsid w:val="00BC55C3"/>
    <w:rsid w:val="00BC63E6"/>
    <w:rsid w:val="00BD5C9F"/>
    <w:rsid w:val="00BE1180"/>
    <w:rsid w:val="00BE3AE7"/>
    <w:rsid w:val="00BE3E95"/>
    <w:rsid w:val="00BE77EE"/>
    <w:rsid w:val="00BF31E6"/>
    <w:rsid w:val="00BF7C07"/>
    <w:rsid w:val="00C018A2"/>
    <w:rsid w:val="00C07578"/>
    <w:rsid w:val="00C10DD9"/>
    <w:rsid w:val="00C12092"/>
    <w:rsid w:val="00C13E2D"/>
    <w:rsid w:val="00C142EE"/>
    <w:rsid w:val="00C16945"/>
    <w:rsid w:val="00C17E46"/>
    <w:rsid w:val="00C2245D"/>
    <w:rsid w:val="00C26713"/>
    <w:rsid w:val="00C33C01"/>
    <w:rsid w:val="00C417C8"/>
    <w:rsid w:val="00C445F9"/>
    <w:rsid w:val="00C6182F"/>
    <w:rsid w:val="00C631B6"/>
    <w:rsid w:val="00C642B6"/>
    <w:rsid w:val="00C65E02"/>
    <w:rsid w:val="00C71A49"/>
    <w:rsid w:val="00C75B84"/>
    <w:rsid w:val="00C77CFC"/>
    <w:rsid w:val="00C8203C"/>
    <w:rsid w:val="00C857B5"/>
    <w:rsid w:val="00C91CCA"/>
    <w:rsid w:val="00C931F3"/>
    <w:rsid w:val="00C94FF4"/>
    <w:rsid w:val="00CA030E"/>
    <w:rsid w:val="00CA03CF"/>
    <w:rsid w:val="00CA24AC"/>
    <w:rsid w:val="00CA347F"/>
    <w:rsid w:val="00CA358C"/>
    <w:rsid w:val="00CA5AAB"/>
    <w:rsid w:val="00CB297F"/>
    <w:rsid w:val="00CB2AA6"/>
    <w:rsid w:val="00CB357E"/>
    <w:rsid w:val="00CB39F6"/>
    <w:rsid w:val="00CB4509"/>
    <w:rsid w:val="00CC245F"/>
    <w:rsid w:val="00CD1C9D"/>
    <w:rsid w:val="00CD2AA1"/>
    <w:rsid w:val="00CD449D"/>
    <w:rsid w:val="00CD47AB"/>
    <w:rsid w:val="00CE1942"/>
    <w:rsid w:val="00CE27FF"/>
    <w:rsid w:val="00CE2A09"/>
    <w:rsid w:val="00CE488E"/>
    <w:rsid w:val="00CE7311"/>
    <w:rsid w:val="00CE7538"/>
    <w:rsid w:val="00CE7FE3"/>
    <w:rsid w:val="00CF0064"/>
    <w:rsid w:val="00CF217F"/>
    <w:rsid w:val="00D03443"/>
    <w:rsid w:val="00D11207"/>
    <w:rsid w:val="00D22C73"/>
    <w:rsid w:val="00D303B0"/>
    <w:rsid w:val="00D31BBA"/>
    <w:rsid w:val="00D349B5"/>
    <w:rsid w:val="00D3514E"/>
    <w:rsid w:val="00D435A9"/>
    <w:rsid w:val="00D43653"/>
    <w:rsid w:val="00D45B60"/>
    <w:rsid w:val="00D47FF6"/>
    <w:rsid w:val="00D56E7B"/>
    <w:rsid w:val="00D57141"/>
    <w:rsid w:val="00D60929"/>
    <w:rsid w:val="00D67374"/>
    <w:rsid w:val="00D855FD"/>
    <w:rsid w:val="00D87505"/>
    <w:rsid w:val="00D87A1A"/>
    <w:rsid w:val="00D90C4C"/>
    <w:rsid w:val="00D92A7C"/>
    <w:rsid w:val="00D961F5"/>
    <w:rsid w:val="00D96ADF"/>
    <w:rsid w:val="00DB0153"/>
    <w:rsid w:val="00DB42FB"/>
    <w:rsid w:val="00DB5034"/>
    <w:rsid w:val="00DB5A29"/>
    <w:rsid w:val="00DB6D37"/>
    <w:rsid w:val="00DC064A"/>
    <w:rsid w:val="00DC206E"/>
    <w:rsid w:val="00DC5866"/>
    <w:rsid w:val="00DD1076"/>
    <w:rsid w:val="00DD161D"/>
    <w:rsid w:val="00DE0F35"/>
    <w:rsid w:val="00DE3D49"/>
    <w:rsid w:val="00DF5CBD"/>
    <w:rsid w:val="00E00622"/>
    <w:rsid w:val="00E0307B"/>
    <w:rsid w:val="00E05B76"/>
    <w:rsid w:val="00E07693"/>
    <w:rsid w:val="00E15BD5"/>
    <w:rsid w:val="00E16EBA"/>
    <w:rsid w:val="00E2058A"/>
    <w:rsid w:val="00E23F96"/>
    <w:rsid w:val="00E24090"/>
    <w:rsid w:val="00E24791"/>
    <w:rsid w:val="00E24B75"/>
    <w:rsid w:val="00E257B4"/>
    <w:rsid w:val="00E34222"/>
    <w:rsid w:val="00E36CAC"/>
    <w:rsid w:val="00E40347"/>
    <w:rsid w:val="00E407CB"/>
    <w:rsid w:val="00E45844"/>
    <w:rsid w:val="00E46868"/>
    <w:rsid w:val="00E4764F"/>
    <w:rsid w:val="00E54F8B"/>
    <w:rsid w:val="00E5575E"/>
    <w:rsid w:val="00E72854"/>
    <w:rsid w:val="00E737EB"/>
    <w:rsid w:val="00E7570A"/>
    <w:rsid w:val="00E826CF"/>
    <w:rsid w:val="00E82E51"/>
    <w:rsid w:val="00E933BA"/>
    <w:rsid w:val="00E9363C"/>
    <w:rsid w:val="00E94DB4"/>
    <w:rsid w:val="00EA7599"/>
    <w:rsid w:val="00EB0EFD"/>
    <w:rsid w:val="00EB13A4"/>
    <w:rsid w:val="00EB2FE3"/>
    <w:rsid w:val="00EB3741"/>
    <w:rsid w:val="00EB640E"/>
    <w:rsid w:val="00EB73B4"/>
    <w:rsid w:val="00EC189B"/>
    <w:rsid w:val="00EC5DC7"/>
    <w:rsid w:val="00ED5A90"/>
    <w:rsid w:val="00EE4F2F"/>
    <w:rsid w:val="00EE63D0"/>
    <w:rsid w:val="00EE6738"/>
    <w:rsid w:val="00EF0FB2"/>
    <w:rsid w:val="00EF476B"/>
    <w:rsid w:val="00F0338C"/>
    <w:rsid w:val="00F12308"/>
    <w:rsid w:val="00F14CCD"/>
    <w:rsid w:val="00F22D4D"/>
    <w:rsid w:val="00F25E00"/>
    <w:rsid w:val="00F3143A"/>
    <w:rsid w:val="00F3466F"/>
    <w:rsid w:val="00F37741"/>
    <w:rsid w:val="00F41033"/>
    <w:rsid w:val="00F427C1"/>
    <w:rsid w:val="00F50978"/>
    <w:rsid w:val="00F526CF"/>
    <w:rsid w:val="00F54D4A"/>
    <w:rsid w:val="00F573BE"/>
    <w:rsid w:val="00F60684"/>
    <w:rsid w:val="00F6233A"/>
    <w:rsid w:val="00F62B42"/>
    <w:rsid w:val="00F675FC"/>
    <w:rsid w:val="00F74D8B"/>
    <w:rsid w:val="00F85EF2"/>
    <w:rsid w:val="00F94998"/>
    <w:rsid w:val="00F9580C"/>
    <w:rsid w:val="00FA5F3F"/>
    <w:rsid w:val="00FB21D1"/>
    <w:rsid w:val="00FB233C"/>
    <w:rsid w:val="00FC22E0"/>
    <w:rsid w:val="00FC2956"/>
    <w:rsid w:val="00FC44A7"/>
    <w:rsid w:val="00FC46B2"/>
    <w:rsid w:val="00FC5025"/>
    <w:rsid w:val="00FC70C7"/>
    <w:rsid w:val="00FD005A"/>
    <w:rsid w:val="00FD0673"/>
    <w:rsid w:val="00FD2438"/>
    <w:rsid w:val="00FD75B6"/>
    <w:rsid w:val="00FE01EA"/>
    <w:rsid w:val="00FE03DA"/>
    <w:rsid w:val="00FE1ACE"/>
    <w:rsid w:val="00FE2D16"/>
    <w:rsid w:val="00FE3156"/>
    <w:rsid w:val="00FE579E"/>
    <w:rsid w:val="00FE6779"/>
    <w:rsid w:val="00FE710A"/>
    <w:rsid w:val="00FE7C08"/>
    <w:rsid w:val="00FF13EE"/>
    <w:rsid w:val="00FF74A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2BDF2A"/>
  <w15:docId w15:val="{2A66D61B-D980-4237-9E95-4AEC20D84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C4C"/>
    <w:rPr>
      <w:rFonts w:ascii="Open Sans Light" w:hAnsi="Open Sans Light"/>
      <w:color w:val="5A5A54" w:themeColor="text1"/>
    </w:rPr>
  </w:style>
  <w:style w:type="paragraph" w:styleId="Heading1">
    <w:name w:val="heading 1"/>
    <w:basedOn w:val="Normal"/>
    <w:next w:val="Normal"/>
    <w:link w:val="Heading1Char"/>
    <w:uiPriority w:val="9"/>
    <w:qFormat/>
    <w:rsid w:val="00D90C4C"/>
    <w:pPr>
      <w:keepNext/>
      <w:keepLines/>
      <w:spacing w:before="240" w:after="0"/>
      <w:outlineLvl w:val="0"/>
    </w:pPr>
    <w:rPr>
      <w:rFonts w:eastAsiaTheme="majorEastAsia" w:cstheme="majorBidi"/>
      <w:color w:val="B91E4C" w:themeColor="text2"/>
      <w:sz w:val="32"/>
      <w:szCs w:val="32"/>
    </w:rPr>
  </w:style>
  <w:style w:type="paragraph" w:styleId="Heading2">
    <w:name w:val="heading 2"/>
    <w:basedOn w:val="Normal"/>
    <w:next w:val="Normal"/>
    <w:link w:val="Heading2Char"/>
    <w:uiPriority w:val="9"/>
    <w:unhideWhenUsed/>
    <w:qFormat/>
    <w:rsid w:val="00D90C4C"/>
    <w:pPr>
      <w:keepNext/>
      <w:keepLines/>
      <w:spacing w:before="40" w:after="0"/>
      <w:outlineLvl w:val="1"/>
    </w:pPr>
    <w:rPr>
      <w:rFonts w:eastAsiaTheme="majorEastAsia" w:cstheme="majorBidi"/>
      <w:color w:val="B91E4C" w:themeColor="text2"/>
      <w:sz w:val="26"/>
      <w:szCs w:val="26"/>
    </w:rPr>
  </w:style>
  <w:style w:type="paragraph" w:styleId="Heading3">
    <w:name w:val="heading 3"/>
    <w:basedOn w:val="Normal"/>
    <w:next w:val="Normal"/>
    <w:link w:val="Heading3Char"/>
    <w:uiPriority w:val="9"/>
    <w:unhideWhenUsed/>
    <w:qFormat/>
    <w:rsid w:val="00D90C4C"/>
    <w:pPr>
      <w:keepNext/>
      <w:keepLines/>
      <w:spacing w:before="40" w:after="0"/>
      <w:outlineLvl w:val="2"/>
    </w:pPr>
    <w:rPr>
      <w:rFonts w:eastAsiaTheme="majorEastAsia" w:cstheme="majorBidi"/>
      <w:caps/>
      <w:sz w:val="26"/>
      <w:szCs w:val="24"/>
    </w:rPr>
  </w:style>
  <w:style w:type="paragraph" w:styleId="Heading4">
    <w:name w:val="heading 4"/>
    <w:basedOn w:val="Normal"/>
    <w:next w:val="Normal"/>
    <w:link w:val="Heading4Char"/>
    <w:uiPriority w:val="9"/>
    <w:semiHidden/>
    <w:unhideWhenUsed/>
    <w:qFormat/>
    <w:rsid w:val="00D90C4C"/>
    <w:pPr>
      <w:keepNext/>
      <w:keepLines/>
      <w:pBdr>
        <w:bottom w:val="single" w:sz="4" w:space="1" w:color="F29724" w:themeColor="accent2"/>
      </w:pBdr>
      <w:spacing w:before="40" w:after="0"/>
      <w:outlineLvl w:val="3"/>
    </w:pPr>
    <w:rPr>
      <w:rFonts w:eastAsiaTheme="majorEastAsia" w:cstheme="majorBidi"/>
      <w:iCs/>
      <w:sz w:val="26"/>
    </w:rPr>
  </w:style>
  <w:style w:type="paragraph" w:styleId="Heading5">
    <w:name w:val="heading 5"/>
    <w:basedOn w:val="Normal"/>
    <w:next w:val="Normal"/>
    <w:link w:val="Heading5Char"/>
    <w:uiPriority w:val="9"/>
    <w:semiHidden/>
    <w:unhideWhenUsed/>
    <w:rsid w:val="00D90C4C"/>
    <w:pPr>
      <w:keepNext/>
      <w:keepLines/>
      <w:spacing w:before="40" w:after="0"/>
      <w:outlineLvl w:val="4"/>
    </w:pPr>
    <w:rPr>
      <w:rFonts w:asciiTheme="majorHAnsi" w:eastAsiaTheme="majorEastAsia" w:hAnsiTheme="majorHAnsi" w:cstheme="majorBidi"/>
      <w:caps/>
      <w:color w:val="8A1638" w:themeColor="accent1" w:themeShade="BF"/>
    </w:rPr>
  </w:style>
  <w:style w:type="paragraph" w:styleId="Heading6">
    <w:name w:val="heading 6"/>
    <w:basedOn w:val="Normal"/>
    <w:next w:val="Normal"/>
    <w:link w:val="Heading6Char"/>
    <w:uiPriority w:val="9"/>
    <w:semiHidden/>
    <w:unhideWhenUsed/>
    <w:rsid w:val="00D90C4C"/>
    <w:pPr>
      <w:keepNext/>
      <w:keepLines/>
      <w:spacing w:before="40" w:after="0"/>
      <w:outlineLvl w:val="5"/>
    </w:pPr>
    <w:rPr>
      <w:rFonts w:asciiTheme="majorHAnsi" w:eastAsiaTheme="majorEastAsia" w:hAnsiTheme="majorHAnsi" w:cstheme="majorBidi"/>
      <w:i/>
      <w:iCs/>
      <w:caps/>
      <w:color w:val="5C0F25" w:themeColor="accent1" w:themeShade="80"/>
    </w:rPr>
  </w:style>
  <w:style w:type="paragraph" w:styleId="Heading7">
    <w:name w:val="heading 7"/>
    <w:basedOn w:val="Normal"/>
    <w:next w:val="Normal"/>
    <w:link w:val="Heading7Char"/>
    <w:uiPriority w:val="9"/>
    <w:semiHidden/>
    <w:unhideWhenUsed/>
    <w:qFormat/>
    <w:rsid w:val="00D90C4C"/>
    <w:pPr>
      <w:keepNext/>
      <w:keepLines/>
      <w:spacing w:before="40" w:after="0"/>
      <w:outlineLvl w:val="6"/>
    </w:pPr>
    <w:rPr>
      <w:rFonts w:asciiTheme="majorHAnsi" w:eastAsiaTheme="majorEastAsia" w:hAnsiTheme="majorHAnsi" w:cstheme="majorBidi"/>
      <w:i/>
      <w:iCs/>
      <w:color w:val="5C0F25" w:themeColor="accent1" w:themeShade="7F"/>
    </w:rPr>
  </w:style>
  <w:style w:type="paragraph" w:styleId="Heading8">
    <w:name w:val="heading 8"/>
    <w:basedOn w:val="Normal"/>
    <w:next w:val="Normal"/>
    <w:link w:val="Heading8Char"/>
    <w:uiPriority w:val="9"/>
    <w:semiHidden/>
    <w:unhideWhenUsed/>
    <w:qFormat/>
    <w:rsid w:val="00D90C4C"/>
    <w:pPr>
      <w:keepNext/>
      <w:keepLines/>
      <w:spacing w:before="40" w:after="0"/>
      <w:outlineLvl w:val="7"/>
    </w:pPr>
    <w:rPr>
      <w:rFonts w:asciiTheme="majorHAnsi" w:eastAsiaTheme="majorEastAsia" w:hAnsiTheme="majorHAnsi" w:cstheme="majorBidi"/>
      <w:color w:val="74746D" w:themeColor="text1" w:themeTint="D8"/>
      <w:sz w:val="21"/>
      <w:szCs w:val="21"/>
    </w:rPr>
  </w:style>
  <w:style w:type="paragraph" w:styleId="Heading9">
    <w:name w:val="heading 9"/>
    <w:basedOn w:val="Normal"/>
    <w:next w:val="Normal"/>
    <w:link w:val="Heading9Char"/>
    <w:uiPriority w:val="9"/>
    <w:semiHidden/>
    <w:unhideWhenUsed/>
    <w:qFormat/>
    <w:rsid w:val="00D90C4C"/>
    <w:pPr>
      <w:keepNext/>
      <w:keepLines/>
      <w:spacing w:before="40" w:after="0"/>
      <w:outlineLvl w:val="8"/>
    </w:pPr>
    <w:rPr>
      <w:rFonts w:asciiTheme="majorHAnsi" w:eastAsiaTheme="majorEastAsia" w:hAnsiTheme="majorHAnsi" w:cstheme="majorBidi"/>
      <w:i/>
      <w:iCs/>
      <w:color w:val="74746D"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96F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6F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6F46"/>
    <w:rPr>
      <w:rFonts w:ascii="Tahoma" w:hAnsi="Tahoma" w:cs="Tahoma"/>
      <w:sz w:val="16"/>
      <w:szCs w:val="16"/>
    </w:rPr>
  </w:style>
  <w:style w:type="paragraph" w:styleId="Header">
    <w:name w:val="header"/>
    <w:basedOn w:val="Normal"/>
    <w:link w:val="HeaderChar"/>
    <w:uiPriority w:val="99"/>
    <w:unhideWhenUsed/>
    <w:rsid w:val="007A49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49A2"/>
  </w:style>
  <w:style w:type="paragraph" w:styleId="Footer">
    <w:name w:val="footer"/>
    <w:basedOn w:val="Normal"/>
    <w:link w:val="FooterChar"/>
    <w:uiPriority w:val="99"/>
    <w:unhideWhenUsed/>
    <w:rsid w:val="007A49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49A2"/>
  </w:style>
  <w:style w:type="paragraph" w:styleId="NoSpacing">
    <w:name w:val="No Spacing"/>
    <w:uiPriority w:val="1"/>
    <w:qFormat/>
    <w:rsid w:val="00D90C4C"/>
    <w:pPr>
      <w:spacing w:after="0" w:line="240" w:lineRule="auto"/>
    </w:pPr>
    <w:rPr>
      <w:rFonts w:ascii="Open Sans Light" w:hAnsi="Open Sans Light"/>
      <w:color w:val="5A5A54" w:themeColor="text1"/>
    </w:rPr>
  </w:style>
  <w:style w:type="character" w:styleId="Hyperlink">
    <w:name w:val="Hyperlink"/>
    <w:basedOn w:val="DefaultParagraphFont"/>
    <w:uiPriority w:val="99"/>
    <w:unhideWhenUsed/>
    <w:rsid w:val="00CE2A09"/>
    <w:rPr>
      <w:color w:val="00688E" w:themeColor="hyperlink"/>
      <w:u w:val="single"/>
    </w:rPr>
  </w:style>
  <w:style w:type="character" w:styleId="UnresolvedMention">
    <w:name w:val="Unresolved Mention"/>
    <w:basedOn w:val="DefaultParagraphFont"/>
    <w:uiPriority w:val="99"/>
    <w:unhideWhenUsed/>
    <w:rsid w:val="00CE2A09"/>
    <w:rPr>
      <w:color w:val="605E5C"/>
      <w:shd w:val="clear" w:color="auto" w:fill="E1DFDD"/>
    </w:rPr>
  </w:style>
  <w:style w:type="paragraph" w:styleId="ListParagraph">
    <w:name w:val="List Paragraph"/>
    <w:aliases w:val="Bullet,Comments"/>
    <w:basedOn w:val="Normal"/>
    <w:link w:val="ListParagraphChar"/>
    <w:uiPriority w:val="1"/>
    <w:qFormat/>
    <w:rsid w:val="00D90C4C"/>
    <w:pPr>
      <w:numPr>
        <w:numId w:val="28"/>
      </w:numPr>
      <w:contextualSpacing/>
    </w:pPr>
  </w:style>
  <w:style w:type="character" w:customStyle="1" w:styleId="apple-converted-space">
    <w:name w:val="apple-converted-space"/>
    <w:basedOn w:val="DefaultParagraphFont"/>
    <w:rsid w:val="009B0604"/>
  </w:style>
  <w:style w:type="paragraph" w:customStyle="1" w:styleId="paragraph">
    <w:name w:val="paragraph"/>
    <w:basedOn w:val="Normal"/>
    <w:rsid w:val="009B0604"/>
    <w:pPr>
      <w:spacing w:before="100" w:beforeAutospacing="1" w:after="100" w:afterAutospacing="1" w:line="240" w:lineRule="auto"/>
    </w:pPr>
    <w:rPr>
      <w:rFonts w:ascii="Times" w:eastAsia="Calibri" w:hAnsi="Times" w:cs="Arial"/>
      <w:sz w:val="20"/>
      <w:szCs w:val="20"/>
    </w:rPr>
  </w:style>
  <w:style w:type="character" w:customStyle="1" w:styleId="normaltextrun">
    <w:name w:val="normaltextrun"/>
    <w:basedOn w:val="DefaultParagraphFont"/>
    <w:rsid w:val="009B0604"/>
  </w:style>
  <w:style w:type="character" w:customStyle="1" w:styleId="eop">
    <w:name w:val="eop"/>
    <w:basedOn w:val="DefaultParagraphFont"/>
    <w:rsid w:val="009B0604"/>
  </w:style>
  <w:style w:type="character" w:customStyle="1" w:styleId="grame">
    <w:name w:val="grame"/>
    <w:basedOn w:val="DefaultParagraphFont"/>
    <w:rsid w:val="009B0604"/>
  </w:style>
  <w:style w:type="character" w:customStyle="1" w:styleId="spelle">
    <w:name w:val="spelle"/>
    <w:basedOn w:val="DefaultParagraphFont"/>
    <w:rsid w:val="009B0604"/>
  </w:style>
  <w:style w:type="character" w:customStyle="1" w:styleId="Heading1Char">
    <w:name w:val="Heading 1 Char"/>
    <w:basedOn w:val="DefaultParagraphFont"/>
    <w:link w:val="Heading1"/>
    <w:uiPriority w:val="9"/>
    <w:rsid w:val="00D90C4C"/>
    <w:rPr>
      <w:rFonts w:ascii="Open Sans Light" w:eastAsiaTheme="majorEastAsia" w:hAnsi="Open Sans Light" w:cstheme="majorBidi"/>
      <w:color w:val="B91E4C" w:themeColor="text2"/>
      <w:sz w:val="32"/>
      <w:szCs w:val="32"/>
    </w:rPr>
  </w:style>
  <w:style w:type="character" w:styleId="CommentReference">
    <w:name w:val="annotation reference"/>
    <w:basedOn w:val="DefaultParagraphFont"/>
    <w:uiPriority w:val="99"/>
    <w:semiHidden/>
    <w:unhideWhenUsed/>
    <w:rsid w:val="00F50978"/>
    <w:rPr>
      <w:sz w:val="16"/>
      <w:szCs w:val="16"/>
    </w:rPr>
  </w:style>
  <w:style w:type="paragraph" w:styleId="CommentText">
    <w:name w:val="annotation text"/>
    <w:basedOn w:val="Normal"/>
    <w:link w:val="CommentTextChar"/>
    <w:uiPriority w:val="99"/>
    <w:unhideWhenUsed/>
    <w:rsid w:val="00F50978"/>
    <w:pPr>
      <w:spacing w:after="0" w:line="240" w:lineRule="auto"/>
    </w:pPr>
    <w:rPr>
      <w:rFonts w:ascii="Arial" w:eastAsia="Times New Roman" w:hAnsi="Arial" w:cs="Arial"/>
      <w:sz w:val="20"/>
      <w:szCs w:val="20"/>
    </w:rPr>
  </w:style>
  <w:style w:type="character" w:customStyle="1" w:styleId="CommentTextChar">
    <w:name w:val="Comment Text Char"/>
    <w:basedOn w:val="DefaultParagraphFont"/>
    <w:link w:val="CommentText"/>
    <w:uiPriority w:val="99"/>
    <w:rsid w:val="00F50978"/>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582FCB"/>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582FCB"/>
    <w:rPr>
      <w:rFonts w:ascii="Arial" w:eastAsia="Times New Roman" w:hAnsi="Arial" w:cs="Arial"/>
      <w:b/>
      <w:bCs/>
      <w:sz w:val="20"/>
      <w:szCs w:val="20"/>
    </w:rPr>
  </w:style>
  <w:style w:type="character" w:customStyle="1" w:styleId="Heading2Char">
    <w:name w:val="Heading 2 Char"/>
    <w:basedOn w:val="DefaultParagraphFont"/>
    <w:link w:val="Heading2"/>
    <w:uiPriority w:val="9"/>
    <w:rsid w:val="00D90C4C"/>
    <w:rPr>
      <w:rFonts w:ascii="Open Sans Light" w:eastAsiaTheme="majorEastAsia" w:hAnsi="Open Sans Light" w:cstheme="majorBidi"/>
      <w:color w:val="B91E4C" w:themeColor="text2"/>
      <w:sz w:val="26"/>
      <w:szCs w:val="26"/>
    </w:rPr>
  </w:style>
  <w:style w:type="paragraph" w:styleId="Revision">
    <w:name w:val="Revision"/>
    <w:hidden/>
    <w:uiPriority w:val="99"/>
    <w:semiHidden/>
    <w:rsid w:val="001B6FF1"/>
    <w:pPr>
      <w:spacing w:after="0" w:line="240" w:lineRule="auto"/>
    </w:pPr>
  </w:style>
  <w:style w:type="character" w:customStyle="1" w:styleId="Heading3Char">
    <w:name w:val="Heading 3 Char"/>
    <w:basedOn w:val="DefaultParagraphFont"/>
    <w:link w:val="Heading3"/>
    <w:uiPriority w:val="9"/>
    <w:rsid w:val="00D90C4C"/>
    <w:rPr>
      <w:rFonts w:ascii="Open Sans Light" w:eastAsiaTheme="majorEastAsia" w:hAnsi="Open Sans Light" w:cstheme="majorBidi"/>
      <w:caps/>
      <w:color w:val="5A5A54" w:themeColor="text1"/>
      <w:sz w:val="26"/>
      <w:szCs w:val="24"/>
    </w:rPr>
  </w:style>
  <w:style w:type="character" w:customStyle="1" w:styleId="Heading4Char">
    <w:name w:val="Heading 4 Char"/>
    <w:basedOn w:val="DefaultParagraphFont"/>
    <w:link w:val="Heading4"/>
    <w:uiPriority w:val="9"/>
    <w:semiHidden/>
    <w:rsid w:val="00D90C4C"/>
    <w:rPr>
      <w:rFonts w:ascii="Open Sans Light" w:eastAsiaTheme="majorEastAsia" w:hAnsi="Open Sans Light" w:cstheme="majorBidi"/>
      <w:iCs/>
      <w:color w:val="5A5A54" w:themeColor="text1"/>
      <w:sz w:val="26"/>
    </w:rPr>
  </w:style>
  <w:style w:type="paragraph" w:styleId="Title">
    <w:name w:val="Title"/>
    <w:basedOn w:val="Normal"/>
    <w:next w:val="Normal"/>
    <w:link w:val="TitleChar"/>
    <w:uiPriority w:val="10"/>
    <w:qFormat/>
    <w:rsid w:val="00D90C4C"/>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D90C4C"/>
    <w:rPr>
      <w:rFonts w:ascii="Open Sans Light" w:eastAsiaTheme="majorEastAsia" w:hAnsi="Open Sans Light" w:cstheme="majorBidi"/>
      <w:color w:val="5A5A54" w:themeColor="text1"/>
      <w:spacing w:val="-10"/>
      <w:kern w:val="28"/>
      <w:sz w:val="56"/>
      <w:szCs w:val="56"/>
    </w:rPr>
  </w:style>
  <w:style w:type="paragraph" w:styleId="Subtitle">
    <w:name w:val="Subtitle"/>
    <w:basedOn w:val="Normal"/>
    <w:next w:val="Normal"/>
    <w:link w:val="SubtitleChar"/>
    <w:uiPriority w:val="11"/>
    <w:qFormat/>
    <w:rsid w:val="00D90C4C"/>
    <w:pPr>
      <w:numPr>
        <w:ilvl w:val="1"/>
      </w:numPr>
    </w:pPr>
    <w:rPr>
      <w:rFonts w:ascii="Lusitana" w:eastAsiaTheme="minorEastAsia" w:hAnsi="Lusitana"/>
      <w:color w:val="B91E4C" w:themeColor="accent1"/>
    </w:rPr>
  </w:style>
  <w:style w:type="character" w:customStyle="1" w:styleId="SubtitleChar">
    <w:name w:val="Subtitle Char"/>
    <w:basedOn w:val="DefaultParagraphFont"/>
    <w:link w:val="Subtitle"/>
    <w:uiPriority w:val="11"/>
    <w:rsid w:val="00D90C4C"/>
    <w:rPr>
      <w:rFonts w:ascii="Lusitana" w:eastAsiaTheme="minorEastAsia" w:hAnsi="Lusitana"/>
      <w:color w:val="B91E4C" w:themeColor="accent1"/>
    </w:rPr>
  </w:style>
  <w:style w:type="character" w:styleId="Emphasis">
    <w:name w:val="Emphasis"/>
    <w:basedOn w:val="DefaultParagraphFont"/>
    <w:uiPriority w:val="20"/>
    <w:qFormat/>
    <w:rsid w:val="00D90C4C"/>
    <w:rPr>
      <w:rFonts w:ascii="Open Sans Light" w:hAnsi="Open Sans Light"/>
      <w:i w:val="0"/>
      <w:iCs/>
      <w:color w:val="B91E4C" w:themeColor="text2"/>
    </w:rPr>
  </w:style>
  <w:style w:type="paragraph" w:styleId="Quote">
    <w:name w:val="Quote"/>
    <w:basedOn w:val="Normal"/>
    <w:next w:val="Normal"/>
    <w:link w:val="QuoteChar"/>
    <w:uiPriority w:val="29"/>
    <w:qFormat/>
    <w:rsid w:val="00D90C4C"/>
    <w:pPr>
      <w:spacing w:before="200"/>
      <w:ind w:left="864" w:right="864"/>
      <w:jc w:val="center"/>
    </w:pPr>
    <w:rPr>
      <w:i/>
      <w:iCs/>
    </w:rPr>
  </w:style>
  <w:style w:type="character" w:customStyle="1" w:styleId="QuoteChar">
    <w:name w:val="Quote Char"/>
    <w:basedOn w:val="DefaultParagraphFont"/>
    <w:link w:val="Quote"/>
    <w:uiPriority w:val="29"/>
    <w:rsid w:val="00D90C4C"/>
    <w:rPr>
      <w:rFonts w:ascii="Open Sans Light" w:hAnsi="Open Sans Light"/>
      <w:i/>
      <w:iCs/>
      <w:color w:val="5A5A54" w:themeColor="text1"/>
    </w:rPr>
  </w:style>
  <w:style w:type="paragraph" w:styleId="IntenseQuote">
    <w:name w:val="Intense Quote"/>
    <w:basedOn w:val="Normal"/>
    <w:next w:val="Normal"/>
    <w:link w:val="IntenseQuoteChar"/>
    <w:uiPriority w:val="30"/>
    <w:qFormat/>
    <w:rsid w:val="00D90C4C"/>
    <w:pPr>
      <w:pBdr>
        <w:top w:val="single" w:sz="4" w:space="10" w:color="F29724" w:themeColor="accent2"/>
        <w:bottom w:val="single" w:sz="4" w:space="10" w:color="F29724" w:themeColor="accent2"/>
      </w:pBdr>
      <w:spacing w:before="360" w:after="360"/>
      <w:ind w:left="864" w:right="864"/>
      <w:jc w:val="center"/>
    </w:pPr>
    <w:rPr>
      <w:i/>
      <w:iCs/>
      <w:color w:val="B91E4C" w:themeColor="accent1"/>
    </w:rPr>
  </w:style>
  <w:style w:type="character" w:customStyle="1" w:styleId="IntenseQuoteChar">
    <w:name w:val="Intense Quote Char"/>
    <w:basedOn w:val="DefaultParagraphFont"/>
    <w:link w:val="IntenseQuote"/>
    <w:uiPriority w:val="30"/>
    <w:rsid w:val="00D90C4C"/>
    <w:rPr>
      <w:rFonts w:ascii="Open Sans Light" w:hAnsi="Open Sans Light"/>
      <w:i/>
      <w:iCs/>
      <w:color w:val="B91E4C" w:themeColor="accent1"/>
    </w:rPr>
  </w:style>
  <w:style w:type="character" w:styleId="SubtleEmphasis">
    <w:name w:val="Subtle Emphasis"/>
    <w:basedOn w:val="DefaultParagraphFont"/>
    <w:uiPriority w:val="19"/>
    <w:qFormat/>
    <w:rsid w:val="00D90C4C"/>
    <w:rPr>
      <w:rFonts w:ascii="Open Sans" w:hAnsi="Open Sans"/>
      <w:i w:val="0"/>
      <w:iCs/>
      <w:color w:val="5A5A54" w:themeColor="text1"/>
    </w:rPr>
  </w:style>
  <w:style w:type="character" w:styleId="IntenseEmphasis">
    <w:name w:val="Intense Emphasis"/>
    <w:basedOn w:val="DefaultParagraphFont"/>
    <w:uiPriority w:val="21"/>
    <w:qFormat/>
    <w:rsid w:val="00D90C4C"/>
    <w:rPr>
      <w:rFonts w:ascii="Open Sans" w:hAnsi="Open Sans"/>
      <w:i w:val="0"/>
      <w:iCs/>
      <w:color w:val="B91E4C" w:themeColor="accent1"/>
    </w:rPr>
  </w:style>
  <w:style w:type="character" w:styleId="SubtleReference">
    <w:name w:val="Subtle Reference"/>
    <w:basedOn w:val="DefaultParagraphFont"/>
    <w:uiPriority w:val="31"/>
    <w:qFormat/>
    <w:rsid w:val="00D90C4C"/>
    <w:rPr>
      <w:smallCaps/>
      <w:color w:val="5A5A54" w:themeColor="text1"/>
    </w:rPr>
  </w:style>
  <w:style w:type="character" w:styleId="BookTitle">
    <w:name w:val="Book Title"/>
    <w:basedOn w:val="DefaultParagraphFont"/>
    <w:uiPriority w:val="33"/>
    <w:qFormat/>
    <w:rsid w:val="00D90C4C"/>
    <w:rPr>
      <w:b/>
      <w:bCs/>
      <w:i/>
      <w:iCs/>
      <w:color w:val="5A5A54" w:themeColor="text1"/>
      <w:spacing w:val="5"/>
    </w:rPr>
  </w:style>
  <w:style w:type="character" w:customStyle="1" w:styleId="Heading5Char">
    <w:name w:val="Heading 5 Char"/>
    <w:basedOn w:val="DefaultParagraphFont"/>
    <w:link w:val="Heading5"/>
    <w:uiPriority w:val="9"/>
    <w:semiHidden/>
    <w:rsid w:val="00D90C4C"/>
    <w:rPr>
      <w:rFonts w:asciiTheme="majorHAnsi" w:eastAsiaTheme="majorEastAsia" w:hAnsiTheme="majorHAnsi" w:cstheme="majorBidi"/>
      <w:caps/>
      <w:color w:val="8A1638" w:themeColor="accent1" w:themeShade="BF"/>
    </w:rPr>
  </w:style>
  <w:style w:type="character" w:customStyle="1" w:styleId="Heading6Char">
    <w:name w:val="Heading 6 Char"/>
    <w:basedOn w:val="DefaultParagraphFont"/>
    <w:link w:val="Heading6"/>
    <w:uiPriority w:val="9"/>
    <w:semiHidden/>
    <w:rsid w:val="00D90C4C"/>
    <w:rPr>
      <w:rFonts w:asciiTheme="majorHAnsi" w:eastAsiaTheme="majorEastAsia" w:hAnsiTheme="majorHAnsi" w:cstheme="majorBidi"/>
      <w:i/>
      <w:iCs/>
      <w:caps/>
      <w:color w:val="5C0F25" w:themeColor="accent1" w:themeShade="80"/>
    </w:rPr>
  </w:style>
  <w:style w:type="character" w:customStyle="1" w:styleId="Heading7Char">
    <w:name w:val="Heading 7 Char"/>
    <w:basedOn w:val="DefaultParagraphFont"/>
    <w:link w:val="Heading7"/>
    <w:uiPriority w:val="9"/>
    <w:semiHidden/>
    <w:rsid w:val="00D90C4C"/>
    <w:rPr>
      <w:rFonts w:asciiTheme="majorHAnsi" w:eastAsiaTheme="majorEastAsia" w:hAnsiTheme="majorHAnsi" w:cstheme="majorBidi"/>
      <w:i/>
      <w:iCs/>
      <w:color w:val="5C0F25" w:themeColor="accent1" w:themeShade="7F"/>
    </w:rPr>
  </w:style>
  <w:style w:type="character" w:customStyle="1" w:styleId="Heading8Char">
    <w:name w:val="Heading 8 Char"/>
    <w:basedOn w:val="DefaultParagraphFont"/>
    <w:link w:val="Heading8"/>
    <w:uiPriority w:val="9"/>
    <w:semiHidden/>
    <w:rsid w:val="00D90C4C"/>
    <w:rPr>
      <w:rFonts w:asciiTheme="majorHAnsi" w:eastAsiaTheme="majorEastAsia" w:hAnsiTheme="majorHAnsi" w:cstheme="majorBidi"/>
      <w:color w:val="74746D" w:themeColor="text1" w:themeTint="D8"/>
      <w:sz w:val="21"/>
      <w:szCs w:val="21"/>
    </w:rPr>
  </w:style>
  <w:style w:type="character" w:customStyle="1" w:styleId="Heading9Char">
    <w:name w:val="Heading 9 Char"/>
    <w:basedOn w:val="DefaultParagraphFont"/>
    <w:link w:val="Heading9"/>
    <w:uiPriority w:val="9"/>
    <w:semiHidden/>
    <w:rsid w:val="00D90C4C"/>
    <w:rPr>
      <w:rFonts w:asciiTheme="majorHAnsi" w:eastAsiaTheme="majorEastAsia" w:hAnsiTheme="majorHAnsi" w:cstheme="majorBidi"/>
      <w:i/>
      <w:iCs/>
      <w:color w:val="74746D" w:themeColor="text1" w:themeTint="D8"/>
      <w:sz w:val="21"/>
      <w:szCs w:val="21"/>
    </w:rPr>
  </w:style>
  <w:style w:type="paragraph" w:styleId="Caption">
    <w:name w:val="caption"/>
    <w:basedOn w:val="Normal"/>
    <w:next w:val="Normal"/>
    <w:uiPriority w:val="35"/>
    <w:semiHidden/>
    <w:unhideWhenUsed/>
    <w:qFormat/>
    <w:rsid w:val="00D90C4C"/>
    <w:pPr>
      <w:spacing w:after="200" w:line="240" w:lineRule="auto"/>
    </w:pPr>
    <w:rPr>
      <w:i/>
      <w:iCs/>
      <w:color w:val="B91E4C" w:themeColor="text2"/>
      <w:sz w:val="18"/>
      <w:szCs w:val="18"/>
    </w:rPr>
  </w:style>
  <w:style w:type="character" w:styleId="Strong">
    <w:name w:val="Strong"/>
    <w:basedOn w:val="DefaultParagraphFont"/>
    <w:uiPriority w:val="22"/>
    <w:qFormat/>
    <w:rsid w:val="00D90C4C"/>
    <w:rPr>
      <w:b/>
      <w:bCs/>
    </w:rPr>
  </w:style>
  <w:style w:type="character" w:styleId="IntenseReference">
    <w:name w:val="Intense Reference"/>
    <w:basedOn w:val="DefaultParagraphFont"/>
    <w:uiPriority w:val="32"/>
    <w:qFormat/>
    <w:rsid w:val="00D90C4C"/>
    <w:rPr>
      <w:b/>
      <w:bCs/>
      <w:smallCaps/>
      <w:color w:val="B91E4C" w:themeColor="accent1"/>
      <w:spacing w:val="5"/>
    </w:rPr>
  </w:style>
  <w:style w:type="paragraph" w:styleId="TOCHeading">
    <w:name w:val="TOC Heading"/>
    <w:basedOn w:val="Heading1"/>
    <w:next w:val="Normal"/>
    <w:uiPriority w:val="39"/>
    <w:semiHidden/>
    <w:unhideWhenUsed/>
    <w:qFormat/>
    <w:rsid w:val="00D90C4C"/>
    <w:pPr>
      <w:outlineLvl w:val="9"/>
    </w:pPr>
    <w:rPr>
      <w:rFonts w:asciiTheme="majorHAnsi" w:hAnsiTheme="majorHAnsi"/>
      <w:color w:val="8A1638" w:themeColor="accent1" w:themeShade="BF"/>
    </w:rPr>
  </w:style>
  <w:style w:type="character" w:styleId="FollowedHyperlink">
    <w:name w:val="FollowedHyperlink"/>
    <w:basedOn w:val="DefaultParagraphFont"/>
    <w:uiPriority w:val="99"/>
    <w:semiHidden/>
    <w:unhideWhenUsed/>
    <w:rsid w:val="008A441D"/>
    <w:rPr>
      <w:color w:val="F29724" w:themeColor="followedHyperlink"/>
      <w:u w:val="single"/>
    </w:rPr>
  </w:style>
  <w:style w:type="character" w:customStyle="1" w:styleId="ListParagraphChar">
    <w:name w:val="List Paragraph Char"/>
    <w:aliases w:val="Bullet Char,Comments Char"/>
    <w:link w:val="ListParagraph"/>
    <w:uiPriority w:val="1"/>
    <w:locked/>
    <w:rsid w:val="00AB3746"/>
    <w:rPr>
      <w:rFonts w:ascii="Open Sans Light" w:hAnsi="Open Sans Light"/>
      <w:color w:val="5A5A54"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034620">
      <w:bodyDiv w:val="1"/>
      <w:marLeft w:val="0"/>
      <w:marRight w:val="0"/>
      <w:marTop w:val="0"/>
      <w:marBottom w:val="0"/>
      <w:divBdr>
        <w:top w:val="none" w:sz="0" w:space="0" w:color="auto"/>
        <w:left w:val="none" w:sz="0" w:space="0" w:color="auto"/>
        <w:bottom w:val="none" w:sz="0" w:space="0" w:color="auto"/>
        <w:right w:val="none" w:sz="0" w:space="0" w:color="auto"/>
      </w:divBdr>
    </w:div>
    <w:div w:id="388770403">
      <w:bodyDiv w:val="1"/>
      <w:marLeft w:val="0"/>
      <w:marRight w:val="0"/>
      <w:marTop w:val="0"/>
      <w:marBottom w:val="0"/>
      <w:divBdr>
        <w:top w:val="none" w:sz="0" w:space="0" w:color="auto"/>
        <w:left w:val="none" w:sz="0" w:space="0" w:color="auto"/>
        <w:bottom w:val="none" w:sz="0" w:space="0" w:color="auto"/>
        <w:right w:val="none" w:sz="0" w:space="0" w:color="auto"/>
      </w:divBdr>
    </w:div>
    <w:div w:id="556287579">
      <w:bodyDiv w:val="1"/>
      <w:marLeft w:val="0"/>
      <w:marRight w:val="0"/>
      <w:marTop w:val="0"/>
      <w:marBottom w:val="0"/>
      <w:divBdr>
        <w:top w:val="none" w:sz="0" w:space="0" w:color="auto"/>
        <w:left w:val="none" w:sz="0" w:space="0" w:color="auto"/>
        <w:bottom w:val="none" w:sz="0" w:space="0" w:color="auto"/>
        <w:right w:val="none" w:sz="0" w:space="0" w:color="auto"/>
      </w:divBdr>
    </w:div>
    <w:div w:id="674724594">
      <w:bodyDiv w:val="1"/>
      <w:marLeft w:val="0"/>
      <w:marRight w:val="0"/>
      <w:marTop w:val="0"/>
      <w:marBottom w:val="0"/>
      <w:divBdr>
        <w:top w:val="none" w:sz="0" w:space="0" w:color="auto"/>
        <w:left w:val="none" w:sz="0" w:space="0" w:color="auto"/>
        <w:bottom w:val="none" w:sz="0" w:space="0" w:color="auto"/>
        <w:right w:val="none" w:sz="0" w:space="0" w:color="auto"/>
      </w:divBdr>
    </w:div>
    <w:div w:id="702747336">
      <w:bodyDiv w:val="1"/>
      <w:marLeft w:val="0"/>
      <w:marRight w:val="0"/>
      <w:marTop w:val="0"/>
      <w:marBottom w:val="0"/>
      <w:divBdr>
        <w:top w:val="none" w:sz="0" w:space="0" w:color="auto"/>
        <w:left w:val="none" w:sz="0" w:space="0" w:color="auto"/>
        <w:bottom w:val="none" w:sz="0" w:space="0" w:color="auto"/>
        <w:right w:val="none" w:sz="0" w:space="0" w:color="auto"/>
      </w:divBdr>
    </w:div>
    <w:div w:id="766197585">
      <w:bodyDiv w:val="1"/>
      <w:marLeft w:val="0"/>
      <w:marRight w:val="0"/>
      <w:marTop w:val="0"/>
      <w:marBottom w:val="0"/>
      <w:divBdr>
        <w:top w:val="none" w:sz="0" w:space="0" w:color="auto"/>
        <w:left w:val="none" w:sz="0" w:space="0" w:color="auto"/>
        <w:bottom w:val="none" w:sz="0" w:space="0" w:color="auto"/>
        <w:right w:val="none" w:sz="0" w:space="0" w:color="auto"/>
      </w:divBdr>
    </w:div>
    <w:div w:id="820732647">
      <w:bodyDiv w:val="1"/>
      <w:marLeft w:val="0"/>
      <w:marRight w:val="0"/>
      <w:marTop w:val="0"/>
      <w:marBottom w:val="0"/>
      <w:divBdr>
        <w:top w:val="none" w:sz="0" w:space="0" w:color="auto"/>
        <w:left w:val="none" w:sz="0" w:space="0" w:color="auto"/>
        <w:bottom w:val="none" w:sz="0" w:space="0" w:color="auto"/>
        <w:right w:val="none" w:sz="0" w:space="0" w:color="auto"/>
      </w:divBdr>
    </w:div>
    <w:div w:id="837572886">
      <w:bodyDiv w:val="1"/>
      <w:marLeft w:val="0"/>
      <w:marRight w:val="0"/>
      <w:marTop w:val="0"/>
      <w:marBottom w:val="0"/>
      <w:divBdr>
        <w:top w:val="none" w:sz="0" w:space="0" w:color="auto"/>
        <w:left w:val="none" w:sz="0" w:space="0" w:color="auto"/>
        <w:bottom w:val="none" w:sz="0" w:space="0" w:color="auto"/>
        <w:right w:val="none" w:sz="0" w:space="0" w:color="auto"/>
      </w:divBdr>
    </w:div>
    <w:div w:id="905996921">
      <w:bodyDiv w:val="1"/>
      <w:marLeft w:val="0"/>
      <w:marRight w:val="0"/>
      <w:marTop w:val="0"/>
      <w:marBottom w:val="0"/>
      <w:divBdr>
        <w:top w:val="none" w:sz="0" w:space="0" w:color="auto"/>
        <w:left w:val="none" w:sz="0" w:space="0" w:color="auto"/>
        <w:bottom w:val="none" w:sz="0" w:space="0" w:color="auto"/>
        <w:right w:val="none" w:sz="0" w:space="0" w:color="auto"/>
      </w:divBdr>
    </w:div>
    <w:div w:id="1067922044">
      <w:bodyDiv w:val="1"/>
      <w:marLeft w:val="0"/>
      <w:marRight w:val="0"/>
      <w:marTop w:val="0"/>
      <w:marBottom w:val="0"/>
      <w:divBdr>
        <w:top w:val="none" w:sz="0" w:space="0" w:color="auto"/>
        <w:left w:val="none" w:sz="0" w:space="0" w:color="auto"/>
        <w:bottom w:val="none" w:sz="0" w:space="0" w:color="auto"/>
        <w:right w:val="none" w:sz="0" w:space="0" w:color="auto"/>
      </w:divBdr>
    </w:div>
    <w:div w:id="1232931117">
      <w:bodyDiv w:val="1"/>
      <w:marLeft w:val="0"/>
      <w:marRight w:val="0"/>
      <w:marTop w:val="0"/>
      <w:marBottom w:val="0"/>
      <w:divBdr>
        <w:top w:val="none" w:sz="0" w:space="0" w:color="auto"/>
        <w:left w:val="none" w:sz="0" w:space="0" w:color="auto"/>
        <w:bottom w:val="none" w:sz="0" w:space="0" w:color="auto"/>
        <w:right w:val="none" w:sz="0" w:space="0" w:color="auto"/>
      </w:divBdr>
    </w:div>
    <w:div w:id="1374693449">
      <w:bodyDiv w:val="1"/>
      <w:marLeft w:val="0"/>
      <w:marRight w:val="0"/>
      <w:marTop w:val="0"/>
      <w:marBottom w:val="0"/>
      <w:divBdr>
        <w:top w:val="none" w:sz="0" w:space="0" w:color="auto"/>
        <w:left w:val="none" w:sz="0" w:space="0" w:color="auto"/>
        <w:bottom w:val="none" w:sz="0" w:space="0" w:color="auto"/>
        <w:right w:val="none" w:sz="0" w:space="0" w:color="auto"/>
      </w:divBdr>
    </w:div>
    <w:div w:id="1437092283">
      <w:bodyDiv w:val="1"/>
      <w:marLeft w:val="0"/>
      <w:marRight w:val="0"/>
      <w:marTop w:val="0"/>
      <w:marBottom w:val="0"/>
      <w:divBdr>
        <w:top w:val="none" w:sz="0" w:space="0" w:color="auto"/>
        <w:left w:val="none" w:sz="0" w:space="0" w:color="auto"/>
        <w:bottom w:val="none" w:sz="0" w:space="0" w:color="auto"/>
        <w:right w:val="none" w:sz="0" w:space="0" w:color="auto"/>
      </w:divBdr>
    </w:div>
    <w:div w:id="1542399428">
      <w:bodyDiv w:val="1"/>
      <w:marLeft w:val="0"/>
      <w:marRight w:val="0"/>
      <w:marTop w:val="0"/>
      <w:marBottom w:val="0"/>
      <w:divBdr>
        <w:top w:val="none" w:sz="0" w:space="0" w:color="auto"/>
        <w:left w:val="none" w:sz="0" w:space="0" w:color="auto"/>
        <w:bottom w:val="none" w:sz="0" w:space="0" w:color="auto"/>
        <w:right w:val="none" w:sz="0" w:space="0" w:color="auto"/>
      </w:divBdr>
    </w:div>
    <w:div w:id="1613440569">
      <w:bodyDiv w:val="1"/>
      <w:marLeft w:val="0"/>
      <w:marRight w:val="0"/>
      <w:marTop w:val="0"/>
      <w:marBottom w:val="0"/>
      <w:divBdr>
        <w:top w:val="none" w:sz="0" w:space="0" w:color="auto"/>
        <w:left w:val="none" w:sz="0" w:space="0" w:color="auto"/>
        <w:bottom w:val="none" w:sz="0" w:space="0" w:color="auto"/>
        <w:right w:val="none" w:sz="0" w:space="0" w:color="auto"/>
      </w:divBdr>
    </w:div>
    <w:div w:id="1642268260">
      <w:bodyDiv w:val="1"/>
      <w:marLeft w:val="0"/>
      <w:marRight w:val="0"/>
      <w:marTop w:val="0"/>
      <w:marBottom w:val="0"/>
      <w:divBdr>
        <w:top w:val="none" w:sz="0" w:space="0" w:color="auto"/>
        <w:left w:val="none" w:sz="0" w:space="0" w:color="auto"/>
        <w:bottom w:val="none" w:sz="0" w:space="0" w:color="auto"/>
        <w:right w:val="none" w:sz="0" w:space="0" w:color="auto"/>
      </w:divBdr>
      <w:divsChild>
        <w:div w:id="57481690">
          <w:marLeft w:val="0"/>
          <w:marRight w:val="0"/>
          <w:marTop w:val="0"/>
          <w:marBottom w:val="0"/>
          <w:divBdr>
            <w:top w:val="none" w:sz="0" w:space="0" w:color="auto"/>
            <w:left w:val="none" w:sz="0" w:space="0" w:color="auto"/>
            <w:bottom w:val="none" w:sz="0" w:space="0" w:color="auto"/>
            <w:right w:val="none" w:sz="0" w:space="0" w:color="auto"/>
          </w:divBdr>
        </w:div>
        <w:div w:id="297607922">
          <w:marLeft w:val="0"/>
          <w:marRight w:val="0"/>
          <w:marTop w:val="0"/>
          <w:marBottom w:val="0"/>
          <w:divBdr>
            <w:top w:val="none" w:sz="0" w:space="0" w:color="auto"/>
            <w:left w:val="none" w:sz="0" w:space="0" w:color="auto"/>
            <w:bottom w:val="none" w:sz="0" w:space="0" w:color="auto"/>
            <w:right w:val="none" w:sz="0" w:space="0" w:color="auto"/>
          </w:divBdr>
        </w:div>
        <w:div w:id="305085274">
          <w:marLeft w:val="0"/>
          <w:marRight w:val="0"/>
          <w:marTop w:val="0"/>
          <w:marBottom w:val="0"/>
          <w:divBdr>
            <w:top w:val="none" w:sz="0" w:space="0" w:color="auto"/>
            <w:left w:val="none" w:sz="0" w:space="0" w:color="auto"/>
            <w:bottom w:val="none" w:sz="0" w:space="0" w:color="auto"/>
            <w:right w:val="none" w:sz="0" w:space="0" w:color="auto"/>
          </w:divBdr>
        </w:div>
        <w:div w:id="603658476">
          <w:marLeft w:val="0"/>
          <w:marRight w:val="0"/>
          <w:marTop w:val="0"/>
          <w:marBottom w:val="0"/>
          <w:divBdr>
            <w:top w:val="none" w:sz="0" w:space="0" w:color="auto"/>
            <w:left w:val="none" w:sz="0" w:space="0" w:color="auto"/>
            <w:bottom w:val="none" w:sz="0" w:space="0" w:color="auto"/>
            <w:right w:val="none" w:sz="0" w:space="0" w:color="auto"/>
          </w:divBdr>
        </w:div>
        <w:div w:id="615136473">
          <w:marLeft w:val="0"/>
          <w:marRight w:val="0"/>
          <w:marTop w:val="0"/>
          <w:marBottom w:val="0"/>
          <w:divBdr>
            <w:top w:val="none" w:sz="0" w:space="0" w:color="auto"/>
            <w:left w:val="none" w:sz="0" w:space="0" w:color="auto"/>
            <w:bottom w:val="none" w:sz="0" w:space="0" w:color="auto"/>
            <w:right w:val="none" w:sz="0" w:space="0" w:color="auto"/>
          </w:divBdr>
        </w:div>
        <w:div w:id="784035064">
          <w:marLeft w:val="0"/>
          <w:marRight w:val="0"/>
          <w:marTop w:val="0"/>
          <w:marBottom w:val="0"/>
          <w:divBdr>
            <w:top w:val="none" w:sz="0" w:space="0" w:color="auto"/>
            <w:left w:val="none" w:sz="0" w:space="0" w:color="auto"/>
            <w:bottom w:val="none" w:sz="0" w:space="0" w:color="auto"/>
            <w:right w:val="none" w:sz="0" w:space="0" w:color="auto"/>
          </w:divBdr>
          <w:divsChild>
            <w:div w:id="697435664">
              <w:marLeft w:val="0"/>
              <w:marRight w:val="0"/>
              <w:marTop w:val="0"/>
              <w:marBottom w:val="0"/>
              <w:divBdr>
                <w:top w:val="none" w:sz="0" w:space="0" w:color="auto"/>
                <w:left w:val="none" w:sz="0" w:space="0" w:color="auto"/>
                <w:bottom w:val="none" w:sz="0" w:space="0" w:color="auto"/>
                <w:right w:val="none" w:sz="0" w:space="0" w:color="auto"/>
              </w:divBdr>
            </w:div>
            <w:div w:id="2138209897">
              <w:marLeft w:val="0"/>
              <w:marRight w:val="0"/>
              <w:marTop w:val="0"/>
              <w:marBottom w:val="0"/>
              <w:divBdr>
                <w:top w:val="none" w:sz="0" w:space="0" w:color="auto"/>
                <w:left w:val="none" w:sz="0" w:space="0" w:color="auto"/>
                <w:bottom w:val="none" w:sz="0" w:space="0" w:color="auto"/>
                <w:right w:val="none" w:sz="0" w:space="0" w:color="auto"/>
              </w:divBdr>
            </w:div>
          </w:divsChild>
        </w:div>
        <w:div w:id="1013147060">
          <w:marLeft w:val="0"/>
          <w:marRight w:val="0"/>
          <w:marTop w:val="0"/>
          <w:marBottom w:val="0"/>
          <w:divBdr>
            <w:top w:val="none" w:sz="0" w:space="0" w:color="auto"/>
            <w:left w:val="none" w:sz="0" w:space="0" w:color="auto"/>
            <w:bottom w:val="none" w:sz="0" w:space="0" w:color="auto"/>
            <w:right w:val="none" w:sz="0" w:space="0" w:color="auto"/>
          </w:divBdr>
        </w:div>
        <w:div w:id="1089697744">
          <w:marLeft w:val="0"/>
          <w:marRight w:val="0"/>
          <w:marTop w:val="0"/>
          <w:marBottom w:val="0"/>
          <w:divBdr>
            <w:top w:val="none" w:sz="0" w:space="0" w:color="auto"/>
            <w:left w:val="none" w:sz="0" w:space="0" w:color="auto"/>
            <w:bottom w:val="none" w:sz="0" w:space="0" w:color="auto"/>
            <w:right w:val="none" w:sz="0" w:space="0" w:color="auto"/>
          </w:divBdr>
        </w:div>
        <w:div w:id="1445156568">
          <w:marLeft w:val="0"/>
          <w:marRight w:val="0"/>
          <w:marTop w:val="0"/>
          <w:marBottom w:val="0"/>
          <w:divBdr>
            <w:top w:val="none" w:sz="0" w:space="0" w:color="auto"/>
            <w:left w:val="none" w:sz="0" w:space="0" w:color="auto"/>
            <w:bottom w:val="none" w:sz="0" w:space="0" w:color="auto"/>
            <w:right w:val="none" w:sz="0" w:space="0" w:color="auto"/>
          </w:divBdr>
        </w:div>
        <w:div w:id="1573002336">
          <w:marLeft w:val="0"/>
          <w:marRight w:val="0"/>
          <w:marTop w:val="0"/>
          <w:marBottom w:val="0"/>
          <w:divBdr>
            <w:top w:val="none" w:sz="0" w:space="0" w:color="auto"/>
            <w:left w:val="none" w:sz="0" w:space="0" w:color="auto"/>
            <w:bottom w:val="none" w:sz="0" w:space="0" w:color="auto"/>
            <w:right w:val="none" w:sz="0" w:space="0" w:color="auto"/>
          </w:divBdr>
        </w:div>
        <w:div w:id="1883324794">
          <w:marLeft w:val="0"/>
          <w:marRight w:val="0"/>
          <w:marTop w:val="0"/>
          <w:marBottom w:val="0"/>
          <w:divBdr>
            <w:top w:val="none" w:sz="0" w:space="0" w:color="auto"/>
            <w:left w:val="none" w:sz="0" w:space="0" w:color="auto"/>
            <w:bottom w:val="none" w:sz="0" w:space="0" w:color="auto"/>
            <w:right w:val="none" w:sz="0" w:space="0" w:color="auto"/>
          </w:divBdr>
        </w:div>
        <w:div w:id="1958104192">
          <w:marLeft w:val="0"/>
          <w:marRight w:val="0"/>
          <w:marTop w:val="0"/>
          <w:marBottom w:val="0"/>
          <w:divBdr>
            <w:top w:val="none" w:sz="0" w:space="0" w:color="auto"/>
            <w:left w:val="none" w:sz="0" w:space="0" w:color="auto"/>
            <w:bottom w:val="none" w:sz="0" w:space="0" w:color="auto"/>
            <w:right w:val="none" w:sz="0" w:space="0" w:color="auto"/>
          </w:divBdr>
        </w:div>
        <w:div w:id="1976107771">
          <w:marLeft w:val="0"/>
          <w:marRight w:val="0"/>
          <w:marTop w:val="0"/>
          <w:marBottom w:val="0"/>
          <w:divBdr>
            <w:top w:val="none" w:sz="0" w:space="0" w:color="auto"/>
            <w:left w:val="none" w:sz="0" w:space="0" w:color="auto"/>
            <w:bottom w:val="none" w:sz="0" w:space="0" w:color="auto"/>
            <w:right w:val="none" w:sz="0" w:space="0" w:color="auto"/>
          </w:divBdr>
          <w:divsChild>
            <w:div w:id="604381479">
              <w:marLeft w:val="0"/>
              <w:marRight w:val="0"/>
              <w:marTop w:val="0"/>
              <w:marBottom w:val="0"/>
              <w:divBdr>
                <w:top w:val="none" w:sz="0" w:space="0" w:color="auto"/>
                <w:left w:val="none" w:sz="0" w:space="0" w:color="auto"/>
                <w:bottom w:val="none" w:sz="0" w:space="0" w:color="auto"/>
                <w:right w:val="none" w:sz="0" w:space="0" w:color="auto"/>
              </w:divBdr>
            </w:div>
            <w:div w:id="987393706">
              <w:marLeft w:val="0"/>
              <w:marRight w:val="0"/>
              <w:marTop w:val="0"/>
              <w:marBottom w:val="0"/>
              <w:divBdr>
                <w:top w:val="none" w:sz="0" w:space="0" w:color="auto"/>
                <w:left w:val="none" w:sz="0" w:space="0" w:color="auto"/>
                <w:bottom w:val="none" w:sz="0" w:space="0" w:color="auto"/>
                <w:right w:val="none" w:sz="0" w:space="0" w:color="auto"/>
              </w:divBdr>
            </w:div>
          </w:divsChild>
        </w:div>
        <w:div w:id="2135171367">
          <w:marLeft w:val="0"/>
          <w:marRight w:val="0"/>
          <w:marTop w:val="0"/>
          <w:marBottom w:val="0"/>
          <w:divBdr>
            <w:top w:val="none" w:sz="0" w:space="0" w:color="auto"/>
            <w:left w:val="none" w:sz="0" w:space="0" w:color="auto"/>
            <w:bottom w:val="none" w:sz="0" w:space="0" w:color="auto"/>
            <w:right w:val="none" w:sz="0" w:space="0" w:color="auto"/>
          </w:divBdr>
        </w:div>
      </w:divsChild>
    </w:div>
    <w:div w:id="1771897629">
      <w:bodyDiv w:val="1"/>
      <w:marLeft w:val="0"/>
      <w:marRight w:val="0"/>
      <w:marTop w:val="0"/>
      <w:marBottom w:val="0"/>
      <w:divBdr>
        <w:top w:val="none" w:sz="0" w:space="0" w:color="auto"/>
        <w:left w:val="none" w:sz="0" w:space="0" w:color="auto"/>
        <w:bottom w:val="none" w:sz="0" w:space="0" w:color="auto"/>
        <w:right w:val="none" w:sz="0" w:space="0" w:color="auto"/>
      </w:divBdr>
    </w:div>
    <w:div w:id="1829056892">
      <w:bodyDiv w:val="1"/>
      <w:marLeft w:val="0"/>
      <w:marRight w:val="0"/>
      <w:marTop w:val="0"/>
      <w:marBottom w:val="0"/>
      <w:divBdr>
        <w:top w:val="none" w:sz="0" w:space="0" w:color="auto"/>
        <w:left w:val="none" w:sz="0" w:space="0" w:color="auto"/>
        <w:bottom w:val="none" w:sz="0" w:space="0" w:color="auto"/>
        <w:right w:val="none" w:sz="0" w:space="0" w:color="auto"/>
      </w:divBdr>
    </w:div>
    <w:div w:id="2004505583">
      <w:bodyDiv w:val="1"/>
      <w:marLeft w:val="0"/>
      <w:marRight w:val="0"/>
      <w:marTop w:val="0"/>
      <w:marBottom w:val="0"/>
      <w:divBdr>
        <w:top w:val="none" w:sz="0" w:space="0" w:color="auto"/>
        <w:left w:val="none" w:sz="0" w:space="0" w:color="auto"/>
        <w:bottom w:val="none" w:sz="0" w:space="0" w:color="auto"/>
        <w:right w:val="none" w:sz="0" w:space="0" w:color="auto"/>
      </w:divBdr>
    </w:div>
    <w:div w:id="2028480074">
      <w:bodyDiv w:val="1"/>
      <w:marLeft w:val="0"/>
      <w:marRight w:val="0"/>
      <w:marTop w:val="0"/>
      <w:marBottom w:val="0"/>
      <w:divBdr>
        <w:top w:val="none" w:sz="0" w:space="0" w:color="auto"/>
        <w:left w:val="none" w:sz="0" w:space="0" w:color="auto"/>
        <w:bottom w:val="none" w:sz="0" w:space="0" w:color="auto"/>
        <w:right w:val="none" w:sz="0" w:space="0" w:color="auto"/>
      </w:divBdr>
    </w:div>
    <w:div w:id="2102791504">
      <w:bodyDiv w:val="1"/>
      <w:marLeft w:val="0"/>
      <w:marRight w:val="0"/>
      <w:marTop w:val="0"/>
      <w:marBottom w:val="0"/>
      <w:divBdr>
        <w:top w:val="none" w:sz="0" w:space="0" w:color="auto"/>
        <w:left w:val="none" w:sz="0" w:space="0" w:color="auto"/>
        <w:bottom w:val="none" w:sz="0" w:space="0" w:color="auto"/>
        <w:right w:val="none" w:sz="0" w:space="0" w:color="auto"/>
      </w:divBdr>
    </w:div>
    <w:div w:id="2131968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obs@helenbamber.org"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asylumaid.org.uk/index.php/node/165" TargetMode="External"/><Relationship Id="rId17" Type="http://schemas.openxmlformats.org/officeDocument/2006/relationships/hyperlink" Target="https://gbr01.safelinks.protection.outlook.com/?url=http%3A%2F%2Fwww.ebeemployment.org.uk%2Fapply4support%3FrecordId%3DrecadyAeo4dLKc3Wd&amp;data=05%7C02%7Calison.pickup%40asylumaid.org.uk%7C37b3d91243be4f47224408dcd64550df%7C478587e98adf4bf588e8ee4d0551a0b5%7C1%7C0%7C638620840433023685%7CUnknown%7CTWFpbGZsb3d8eyJWIjoiMC4wLjAwMDAiLCJQIjoiV2luMzIiLCJBTiI6Ik1haWwiLCJXVCI6Mn0%3D%7C0%7C%7C%7C&amp;sdata=8FuDq%2BH5X38kBuuzNQUBfFyX9RQYzzpexs2qd6l7vXE%3D&amp;reserved=0" TargetMode="External"/><Relationship Id="rId2" Type="http://schemas.openxmlformats.org/officeDocument/2006/relationships/customXml" Target="../customXml/item2.xml"/><Relationship Id="rId16" Type="http://schemas.openxmlformats.org/officeDocument/2006/relationships/hyperlink" Target="https://gbr01.safelinks.protection.outlook.com/?url=http%3A%2F%2Fwww.ebeemployment.org.uk%2F&amp;data=05%7C02%7Calison.pickup%40asylumaid.org.uk%7C37b3d91243be4f47224408dcd64550df%7C478587e98adf4bf588e8ee4d0551a0b5%7C1%7C0%7C638620840433015709%7CUnknown%7CTWFpbGZsb3d8eyJWIjoiMC4wLjAwMDAiLCJQIjoiV2luMzIiLCJBTiI6Ik1haWwiLCJXVCI6Mn0%3D%7C0%7C%7C%7C&amp;sdata=csrtfWFpHRvCvXXi9uqAS2VsF65vRCmYfWvu5MczHis%3D&amp;reserved=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eur01.safelinks.protection.outlook.com/?url=https%3A%2F%2Fwww.ebeemployment.org.uk%2Febe&amp;data=05%7C02%7Cjobs%40helenbamber.org%7C185dac81e64a45fb8fbc08dd203477de%7C51d0ded032104f2180fd6b3c88e1e70d%7C1%7C0%7C638702131915544160%7CUnknown%7CTWFpbGZsb3d8eyJFbXB0eU1hcGkiOnRydWUsIlYiOiIwLjAuMDAwMCIsIlAiOiJXaW4zMiIsIkFOIjoiTWFpbCIsIldUIjoyfQ%3D%3D%7C0%7C%7C%7C&amp;sdata=b04F6Hqg81IhBWsphWLnG8FXt7U4a4slGxsuLkyfmfA%3D&amp;reserved=0"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r01.safelinks.protection.outlook.com/?url=http%3A%2F%2Fwww.ebeemployment.org.uk%2F&amp;data=05%7C02%7Cjobs%40helenbamber.org%7C185dac81e64a45fb8fbc08dd203477de%7C51d0ded032104f2180fd6b3c88e1e70d%7C1%7C0%7C638702131915518486%7CUnknown%7CTWFpbGZsb3d8eyJFbXB0eU1hcGkiOnRydWUsIlYiOiIwLjAuMDAwMCIsIlAiOiJXaW4zMiIsIkFOIjoiTWFpbCIsIldUIjoyfQ%3D%3D%7C0%7C%7C%7C&amp;sdata=PBtgZoryHWLvn0481lAKra8jAV7pVx%2FSXPNXSQAcWWY%3D&amp;reserved=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image" Target="media/image4.bin"/><Relationship Id="rId2" Type="http://schemas.openxmlformats.org/officeDocument/2006/relationships/image" Target="media/image3.bin"/><Relationship Id="rId1" Type="http://schemas.openxmlformats.org/officeDocument/2006/relationships/image" Target="media/image2.bin"/></Relationships>
</file>

<file path=word/theme/theme1.xml><?xml version="1.0" encoding="utf-8"?>
<a:theme xmlns:a="http://schemas.openxmlformats.org/drawingml/2006/main" name="HBF Brand Theme">
  <a:themeElements>
    <a:clrScheme name="HBF Colour Palette">
      <a:dk1>
        <a:srgbClr val="5A5A54"/>
      </a:dk1>
      <a:lt1>
        <a:srgbClr val="FFFFFF"/>
      </a:lt1>
      <a:dk2>
        <a:srgbClr val="B91E4C"/>
      </a:dk2>
      <a:lt2>
        <a:srgbClr val="FCEAD3"/>
      </a:lt2>
      <a:accent1>
        <a:srgbClr val="B91E4C"/>
      </a:accent1>
      <a:accent2>
        <a:srgbClr val="F29724"/>
      </a:accent2>
      <a:accent3>
        <a:srgbClr val="5A5A54"/>
      </a:accent3>
      <a:accent4>
        <a:srgbClr val="00688E"/>
      </a:accent4>
      <a:accent5>
        <a:srgbClr val="248474"/>
      </a:accent5>
      <a:accent6>
        <a:srgbClr val="FFFFFF"/>
      </a:accent6>
      <a:hlink>
        <a:srgbClr val="00688E"/>
      </a:hlink>
      <a:folHlink>
        <a:srgbClr val="F2972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A9DB1329C6ED0459439E29E1F8DE73D" ma:contentTypeVersion="18" ma:contentTypeDescription="Create a new document." ma:contentTypeScope="" ma:versionID="7a0a97cd2435f5e96d6ed8a9b74d3d4d">
  <xsd:schema xmlns:xsd="http://www.w3.org/2001/XMLSchema" xmlns:xs="http://www.w3.org/2001/XMLSchema" xmlns:p="http://schemas.microsoft.com/office/2006/metadata/properties" xmlns:ns2="633a9936-e5ed-4ac7-92b6-d83897ceceaa" xmlns:ns3="f8ffdaf4-4fae-4321-92f3-600131fe33fe" xmlns:ns4="8735d490-8241-4ec2-8a58-8724cbe72259" targetNamespace="http://schemas.microsoft.com/office/2006/metadata/properties" ma:root="true" ma:fieldsID="cf857308802c023ba3cd31f6a83dac2e" ns2:_="" ns3:_="" ns4:_="">
    <xsd:import namespace="633a9936-e5ed-4ac7-92b6-d83897ceceaa"/>
    <xsd:import namespace="f8ffdaf4-4fae-4321-92f3-600131fe33fe"/>
    <xsd:import namespace="8735d490-8241-4ec2-8a58-8724cbe722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3a9936-e5ed-4ac7-92b6-d83897cece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fcc1223-e8e8-4b06-8787-f7ac9ef4178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ffdaf4-4fae-4321-92f3-600131fe33f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35d490-8241-4ec2-8a58-8724cbe722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2a246137-1264-4737-bc9c-da7f82162ca8}" ma:internalName="TaxCatchAll" ma:showField="CatchAllData" ma:web="8735d490-8241-4ec2-8a58-8724cbe722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735d490-8241-4ec2-8a58-8724cbe72259" xsi:nil="true"/>
    <lcf76f155ced4ddcb4097134ff3c332f xmlns="633a9936-e5ed-4ac7-92b6-d83897cecea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5B7C24E-AE4F-4B8E-9A06-E86D39A2845F}">
  <ds:schemaRefs>
    <ds:schemaRef ds:uri="http://schemas.openxmlformats.org/officeDocument/2006/bibliography"/>
  </ds:schemaRefs>
</ds:datastoreItem>
</file>

<file path=customXml/itemProps2.xml><?xml version="1.0" encoding="utf-8"?>
<ds:datastoreItem xmlns:ds="http://schemas.openxmlformats.org/officeDocument/2006/customXml" ds:itemID="{BF3D6D61-A33A-42F6-8DCC-EA271A64ED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3a9936-e5ed-4ac7-92b6-d83897ceceaa"/>
    <ds:schemaRef ds:uri="f8ffdaf4-4fae-4321-92f3-600131fe33fe"/>
    <ds:schemaRef ds:uri="8735d490-8241-4ec2-8a58-8724cbe722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FE67FF-742F-42A3-9C08-B4107CA90FD3}">
  <ds:schemaRefs>
    <ds:schemaRef ds:uri="http://schemas.microsoft.com/sharepoint/v3/contenttype/forms"/>
  </ds:schemaRefs>
</ds:datastoreItem>
</file>

<file path=customXml/itemProps4.xml><?xml version="1.0" encoding="utf-8"?>
<ds:datastoreItem xmlns:ds="http://schemas.openxmlformats.org/officeDocument/2006/customXml" ds:itemID="{C1C2B820-3C50-4768-A10A-AE45F0EE2567}">
  <ds:schemaRefs>
    <ds:schemaRef ds:uri="http://schemas.microsoft.com/office/2006/metadata/properties"/>
    <ds:schemaRef ds:uri="http://schemas.microsoft.com/office/infopath/2007/PartnerControls"/>
    <ds:schemaRef ds:uri="8735d490-8241-4ec2-8a58-8724cbe72259"/>
    <ds:schemaRef ds:uri="633a9936-e5ed-4ac7-92b6-d83897cecea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2218</Words>
  <Characters>12647</Characters>
  <Application>Microsoft Office Word</Application>
  <DocSecurity>0</DocSecurity>
  <Lines>105</Lines>
  <Paragraphs>29</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    JOB OPPORTUNITY:	Training and Supervision Programme Coordinator      </vt:lpstr>
      <vt:lpstr>    LOCATION:                  	Asylum Aid Office (London) or remote working (UK) </vt:lpstr>
      <vt:lpstr>    HOURS: 	Part time –7.5 hours per week </vt:lpstr>
      <vt:lpstr>    SALARY:                       	£27,000 per year pro rata (£5,400 for a 0.2FTE po</vt:lpstr>
      <vt:lpstr>    BENEFITS:                   	27 days holiday (pro rata) plus 4% matched pension </vt:lpstr>
      <vt:lpstr>    CONTRACT	Permanent </vt:lpstr>
      <vt:lpstr>    CLOSING DATE:		TBC </vt:lpstr>
      <vt:lpstr>    </vt:lpstr>
      <vt:lpstr>    Background</vt:lpstr>
      <vt:lpstr>    About the role</vt:lpstr>
      <vt:lpstr>    Equal opportunities </vt:lpstr>
      <vt:lpstr>    Main tasks and activities </vt:lpstr>
      <vt:lpstr>    Required skills and experience</vt:lpstr>
    </vt:vector>
  </TitlesOfParts>
  <Company/>
  <LinksUpToDate>false</LinksUpToDate>
  <CharactersWithSpaces>14836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Sandi K</dc:creator>
  <cp:keywords/>
  <dc:description/>
  <cp:lastModifiedBy>Hannah Padfield</cp:lastModifiedBy>
  <cp:revision>7</cp:revision>
  <cp:lastPrinted>2025-08-06T09:48:00Z</cp:lastPrinted>
  <dcterms:created xsi:type="dcterms:W3CDTF">2025-08-06T08:49:00Z</dcterms:created>
  <dcterms:modified xsi:type="dcterms:W3CDTF">2025-08-06T09:54:00Z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0x0101004A9DB1329C6ED0459439E29E1F8DE73D</vt:lpwstr>
  </property>
  <property fmtid="{D5CDD505-2E9C-101B-9397-08002B2CF9AE}" pid="3" name="AuthorIds_UIVersion_4096">
    <vt:lpwstr>194</vt:lpwstr>
  </property>
  <property fmtid="{D5CDD505-2E9C-101B-9397-08002B2CF9AE}" pid="4" name="AuthorIds_UIVersion_5120">
    <vt:lpwstr>194</vt:lpwstr>
  </property>
  <property fmtid="{D5CDD505-2E9C-101B-9397-08002B2CF9AE}" pid="5" name="MediaServiceImageTags">
    <vt:lpwstr/>
  </property>
</Properties>
</file>